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82A5" w14:textId="2D784C42" w:rsidR="00AD09C2" w:rsidRPr="00930705" w:rsidRDefault="00930705" w:rsidP="00BF2026">
      <w:pPr>
        <w:widowControl w:val="0"/>
        <w:autoSpaceDE w:val="0"/>
        <w:autoSpaceDN w:val="0"/>
        <w:adjustRightInd w:val="0"/>
        <w:rPr>
          <w:rFonts w:cs="Arial"/>
          <w:b/>
          <w:bCs/>
          <w:spacing w:val="0"/>
        </w:rPr>
      </w:pPr>
      <w:r>
        <w:rPr>
          <w:rFonts w:cs="Arial"/>
          <w:b/>
          <w:bCs/>
          <w:spacing w:val="0"/>
        </w:rPr>
        <w:t>October 25, 2025</w:t>
      </w:r>
    </w:p>
    <w:p w14:paraId="4B47BFB2" w14:textId="77777777" w:rsidR="00AD09C2" w:rsidRPr="00DC5261" w:rsidRDefault="004221C6" w:rsidP="00BF2026">
      <w:pPr>
        <w:widowControl w:val="0"/>
        <w:autoSpaceDE w:val="0"/>
        <w:autoSpaceDN w:val="0"/>
        <w:adjustRightInd w:val="0"/>
        <w:rPr>
          <w:rFonts w:cs="Arial"/>
          <w:b/>
          <w:bCs/>
          <w:spacing w:val="0"/>
        </w:rPr>
      </w:pPr>
      <w:r>
        <w:rPr>
          <w:rFonts w:cs="Arial"/>
          <w:b/>
          <w:bCs/>
          <w:spacing w:val="0"/>
        </w:rPr>
        <w:t xml:space="preserve"> </w:t>
      </w:r>
    </w:p>
    <w:p w14:paraId="1A91DBA5" w14:textId="77777777" w:rsidR="00AD09C2" w:rsidRPr="006A4335" w:rsidRDefault="009131D2" w:rsidP="00BF2026">
      <w:pPr>
        <w:widowControl w:val="0"/>
        <w:autoSpaceDE w:val="0"/>
        <w:autoSpaceDN w:val="0"/>
        <w:adjustRightInd w:val="0"/>
        <w:rPr>
          <w:rFonts w:cs="Arial"/>
          <w:b/>
          <w:bCs/>
          <w:color w:val="FF0000"/>
          <w:spacing w:val="0"/>
        </w:rPr>
      </w:pPr>
      <w:r>
        <w:rPr>
          <w:rFonts w:cs="Arial"/>
          <w:b/>
          <w:bCs/>
          <w:spacing w:val="0"/>
        </w:rPr>
        <w:t xml:space="preserve"> </w:t>
      </w:r>
    </w:p>
    <w:p w14:paraId="68A40375" w14:textId="77777777" w:rsidR="00AD09C2" w:rsidRPr="00DC5261" w:rsidRDefault="00AD09C2" w:rsidP="00BF2026">
      <w:pPr>
        <w:widowControl w:val="0"/>
        <w:autoSpaceDE w:val="0"/>
        <w:autoSpaceDN w:val="0"/>
        <w:adjustRightInd w:val="0"/>
        <w:rPr>
          <w:rFonts w:cs="Arial"/>
          <w:b/>
          <w:bCs/>
          <w:spacing w:val="0"/>
        </w:rPr>
      </w:pPr>
    </w:p>
    <w:p w14:paraId="77259A62" w14:textId="77777777" w:rsidR="00BF2026" w:rsidRPr="00DC5261" w:rsidRDefault="00BF2026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  <w:r w:rsidRPr="00DC5261">
        <w:rPr>
          <w:rFonts w:cs="Arial"/>
          <w:b/>
          <w:bCs/>
          <w:spacing w:val="0"/>
        </w:rPr>
        <w:t>For more information, contact:</w:t>
      </w:r>
      <w:r w:rsidRPr="00DC5261">
        <w:rPr>
          <w:rFonts w:cs="Arial"/>
          <w:spacing w:val="0"/>
        </w:rPr>
        <w:t xml:space="preserve"> </w:t>
      </w:r>
    </w:p>
    <w:p w14:paraId="78A09D9B" w14:textId="77777777" w:rsidR="00202E8B" w:rsidRDefault="00BF2026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  <w:r w:rsidRPr="00DC5261">
        <w:rPr>
          <w:rFonts w:cs="Arial"/>
          <w:spacing w:val="0"/>
        </w:rPr>
        <w:t xml:space="preserve">Paul Miller, Manager - Communications </w:t>
      </w:r>
    </w:p>
    <w:p w14:paraId="44CB34D3" w14:textId="77777777" w:rsidR="00202E8B" w:rsidRDefault="00202E8B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  <w:r>
        <w:rPr>
          <w:rFonts w:cs="Arial"/>
          <w:spacing w:val="0"/>
        </w:rPr>
        <w:t>Acuity</w:t>
      </w:r>
      <w:r w:rsidR="00222D25">
        <w:rPr>
          <w:rFonts w:cs="Arial"/>
          <w:spacing w:val="0"/>
        </w:rPr>
        <w:t xml:space="preserve"> Insurance</w:t>
      </w:r>
    </w:p>
    <w:p w14:paraId="42B663AF" w14:textId="77777777" w:rsidR="00BF2026" w:rsidRPr="00DC5261" w:rsidRDefault="00BF2026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  <w:r w:rsidRPr="00DC5261">
        <w:rPr>
          <w:rFonts w:cs="Arial"/>
          <w:spacing w:val="0"/>
        </w:rPr>
        <w:t xml:space="preserve">Phone: 800.242.7666 Ext. 1143 </w:t>
      </w:r>
    </w:p>
    <w:p w14:paraId="6A1B1307" w14:textId="77777777" w:rsidR="00BF2026" w:rsidRPr="00DC5261" w:rsidRDefault="00BF2026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  <w:r w:rsidRPr="00DC5261">
        <w:rPr>
          <w:rFonts w:cs="Arial"/>
          <w:spacing w:val="0"/>
        </w:rPr>
        <w:t xml:space="preserve">Fax: 920.458.1618 </w:t>
      </w:r>
    </w:p>
    <w:p w14:paraId="2BB5E74F" w14:textId="77777777" w:rsidR="00BF2026" w:rsidRPr="00BC4B50" w:rsidRDefault="00930705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  <w:hyperlink r:id="rId7" w:history="1">
        <w:r w:rsidR="00BF2026" w:rsidRPr="00BC4B50">
          <w:rPr>
            <w:rFonts w:cs="Arial"/>
            <w:spacing w:val="0"/>
            <w:u w:val="single" w:color="0000E9"/>
          </w:rPr>
          <w:t>paul.miller@acuity.com</w:t>
        </w:r>
      </w:hyperlink>
      <w:r w:rsidR="00BF2026" w:rsidRPr="00BC4B50">
        <w:rPr>
          <w:rFonts w:cs="Arial"/>
          <w:spacing w:val="0"/>
        </w:rPr>
        <w:t xml:space="preserve"> </w:t>
      </w:r>
    </w:p>
    <w:p w14:paraId="7C778D86" w14:textId="77777777" w:rsidR="00BF2026" w:rsidRPr="00BC4B50" w:rsidRDefault="00930705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  <w:hyperlink r:id="rId8" w:history="1">
        <w:r w:rsidR="00BF2026" w:rsidRPr="00BC4B50">
          <w:rPr>
            <w:rFonts w:cs="Arial"/>
            <w:spacing w:val="0"/>
            <w:u w:val="single" w:color="0000FF"/>
          </w:rPr>
          <w:t>www.acuity.com</w:t>
        </w:r>
      </w:hyperlink>
      <w:r w:rsidR="00BF2026" w:rsidRPr="00BC4B50">
        <w:rPr>
          <w:rFonts w:cs="Arial"/>
          <w:spacing w:val="0"/>
        </w:rPr>
        <w:t xml:space="preserve"> </w:t>
      </w:r>
    </w:p>
    <w:p w14:paraId="117D46FE" w14:textId="77777777" w:rsidR="00BF2026" w:rsidRPr="00BC4B50" w:rsidRDefault="00BF2026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</w:p>
    <w:p w14:paraId="0E1934C0" w14:textId="77777777" w:rsidR="00BF2026" w:rsidRPr="00BC4B50" w:rsidRDefault="00BF2026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  <w:r w:rsidRPr="00BC4B50">
        <w:rPr>
          <w:rFonts w:cs="Arial"/>
          <w:b/>
          <w:bCs/>
          <w:spacing w:val="0"/>
          <w:u w:val="single"/>
        </w:rPr>
        <w:t>Press Release</w:t>
      </w:r>
      <w:r w:rsidRPr="00BC4B50">
        <w:rPr>
          <w:rFonts w:cs="Arial"/>
          <w:spacing w:val="0"/>
        </w:rPr>
        <w:t xml:space="preserve"> </w:t>
      </w:r>
    </w:p>
    <w:p w14:paraId="78095F3F" w14:textId="77777777" w:rsidR="007D0F57" w:rsidRPr="00BC4B50" w:rsidRDefault="007D0F57" w:rsidP="007D0F57">
      <w:pPr>
        <w:pStyle w:val="PlainText"/>
        <w:rPr>
          <w:rFonts w:ascii="Arial" w:hAnsi="Arial" w:cs="Arial"/>
          <w:b/>
        </w:rPr>
      </w:pPr>
    </w:p>
    <w:p w14:paraId="05A84345" w14:textId="77777777" w:rsidR="00FC593C" w:rsidRPr="00BC4B50" w:rsidRDefault="00FC593C" w:rsidP="00FC593C">
      <w:pPr>
        <w:jc w:val="center"/>
        <w:rPr>
          <w:rFonts w:cs="Arial"/>
        </w:rPr>
      </w:pPr>
    </w:p>
    <w:p w14:paraId="2329575B" w14:textId="03E9A8DC" w:rsidR="00FC593C" w:rsidRPr="00BC4B50" w:rsidRDefault="009A6141" w:rsidP="00FC593C">
      <w:pPr>
        <w:jc w:val="center"/>
        <w:rPr>
          <w:rFonts w:cs="Arial"/>
          <w:b/>
          <w:bCs/>
        </w:rPr>
      </w:pPr>
      <w:r w:rsidRPr="00BC4B50">
        <w:rPr>
          <w:rFonts w:cs="Arial"/>
          <w:b/>
          <w:bCs/>
        </w:rPr>
        <w:t xml:space="preserve">Acuity </w:t>
      </w:r>
      <w:r w:rsidR="00FC593C" w:rsidRPr="00BC4B50">
        <w:rPr>
          <w:rFonts w:cs="Arial"/>
          <w:b/>
          <w:bCs/>
        </w:rPr>
        <w:t xml:space="preserve">Earns A+ Rating </w:t>
      </w:r>
      <w:r w:rsidRPr="00BC4B50">
        <w:rPr>
          <w:rFonts w:cs="Arial"/>
          <w:b/>
          <w:bCs/>
        </w:rPr>
        <w:t>f</w:t>
      </w:r>
      <w:r w:rsidR="00FC593C" w:rsidRPr="00BC4B50">
        <w:rPr>
          <w:rFonts w:cs="Arial"/>
          <w:b/>
          <w:bCs/>
        </w:rPr>
        <w:t>rom Standard &amp; Poor’s</w:t>
      </w:r>
    </w:p>
    <w:p w14:paraId="61FF232D" w14:textId="77777777" w:rsidR="00FC593C" w:rsidRPr="00BC4B50" w:rsidRDefault="00FC593C" w:rsidP="00FC593C">
      <w:pPr>
        <w:rPr>
          <w:rFonts w:cs="Arial"/>
          <w:spacing w:val="0"/>
        </w:rPr>
      </w:pPr>
    </w:p>
    <w:p w14:paraId="5CB2D6B5" w14:textId="68092418" w:rsidR="009A6141" w:rsidRPr="00BC4B50" w:rsidRDefault="00FC593C" w:rsidP="00FC593C">
      <w:pPr>
        <w:rPr>
          <w:rFonts w:cs="Arial"/>
          <w:spacing w:val="0"/>
        </w:rPr>
      </w:pPr>
      <w:r w:rsidRPr="00BC4B50">
        <w:rPr>
          <w:rFonts w:cs="Arial"/>
          <w:spacing w:val="0"/>
        </w:rPr>
        <w:t>Acuity announced that Standard &amp; Poor's (S&amp;P) reaffirmed</w:t>
      </w:r>
      <w:r w:rsidR="009A6141" w:rsidRPr="00BC4B50">
        <w:rPr>
          <w:rFonts w:cs="Arial"/>
          <w:spacing w:val="0"/>
        </w:rPr>
        <w:t xml:space="preserve"> </w:t>
      </w:r>
      <w:r w:rsidR="003D2DF0" w:rsidRPr="00BC4B50">
        <w:rPr>
          <w:rFonts w:cs="Arial"/>
          <w:spacing w:val="0"/>
        </w:rPr>
        <w:t>t</w:t>
      </w:r>
      <w:r w:rsidRPr="00BC4B50">
        <w:rPr>
          <w:rFonts w:cs="Arial"/>
          <w:spacing w:val="0"/>
        </w:rPr>
        <w:t xml:space="preserve">he insurer’s </w:t>
      </w:r>
      <w:r w:rsidR="003D2DF0" w:rsidRPr="00BC4B50">
        <w:rPr>
          <w:rFonts w:cs="Arial"/>
          <w:spacing w:val="0"/>
        </w:rPr>
        <w:t>A+ long-term financial strength and issuer credit ratings</w:t>
      </w:r>
      <w:r w:rsidRPr="00BC4B50">
        <w:rPr>
          <w:rFonts w:cs="Arial"/>
          <w:spacing w:val="0"/>
        </w:rPr>
        <w:t xml:space="preserve">. </w:t>
      </w:r>
    </w:p>
    <w:p w14:paraId="174F4547" w14:textId="65408BB7" w:rsidR="00263BB4" w:rsidRPr="00BC4B50" w:rsidRDefault="00263BB4" w:rsidP="009A6141">
      <w:pPr>
        <w:rPr>
          <w:rFonts w:cs="Arial"/>
          <w:spacing w:val="0"/>
        </w:rPr>
      </w:pPr>
    </w:p>
    <w:p w14:paraId="1519A948" w14:textId="1EB5A792" w:rsidR="00586359" w:rsidRPr="00BC4B50" w:rsidRDefault="00263BB4" w:rsidP="0005313C">
      <w:pPr>
        <w:pStyle w:val="PlainText"/>
        <w:rPr>
          <w:rFonts w:ascii="Arial" w:hAnsi="Arial" w:cs="Arial"/>
          <w:spacing w:val="0"/>
        </w:rPr>
      </w:pPr>
      <w:r w:rsidRPr="00BC4B50">
        <w:rPr>
          <w:rFonts w:ascii="Arial" w:hAnsi="Arial" w:cs="Arial"/>
        </w:rPr>
        <w:t>“</w:t>
      </w:r>
      <w:r w:rsidR="0005313C" w:rsidRPr="00BC4B50">
        <w:rPr>
          <w:rFonts w:ascii="Arial" w:hAnsi="Arial" w:cs="Arial"/>
        </w:rPr>
        <w:t>Financial strength is important to everyone who depends on Acuity—customers, agents, and employees</w:t>
      </w:r>
      <w:r w:rsidR="00586359" w:rsidRPr="00BC4B50">
        <w:rPr>
          <w:rFonts w:ascii="Arial" w:hAnsi="Arial" w:cs="Arial"/>
        </w:rPr>
        <w:t xml:space="preserve">,” said </w:t>
      </w:r>
      <w:r w:rsidR="00586359" w:rsidRPr="00BC4B50">
        <w:rPr>
          <w:rFonts w:ascii="Arial" w:hAnsi="Arial" w:cs="Arial"/>
          <w:b/>
          <w:bCs/>
        </w:rPr>
        <w:t>Melissa Winter</w:t>
      </w:r>
      <w:r w:rsidR="00586359" w:rsidRPr="00BC4B50">
        <w:rPr>
          <w:rFonts w:ascii="Arial" w:hAnsi="Arial" w:cs="Arial"/>
        </w:rPr>
        <w:t>, Acuity President.</w:t>
      </w:r>
      <w:r w:rsidR="00586359" w:rsidRPr="00BC4B50">
        <w:rPr>
          <w:rFonts w:ascii="Arial" w:hAnsi="Arial" w:cs="Arial"/>
          <w:spacing w:val="0"/>
        </w:rPr>
        <w:t xml:space="preserve"> “As we </w:t>
      </w:r>
      <w:r w:rsidR="0005313C" w:rsidRPr="00BC4B50">
        <w:rPr>
          <w:rFonts w:ascii="Arial" w:hAnsi="Arial" w:cs="Arial"/>
          <w:spacing w:val="0"/>
        </w:rPr>
        <w:t xml:space="preserve">continue to build on our solid financial foundation, people </w:t>
      </w:r>
      <w:r w:rsidR="00CD4465">
        <w:rPr>
          <w:rFonts w:ascii="Arial" w:hAnsi="Arial" w:cs="Arial"/>
          <w:spacing w:val="0"/>
        </w:rPr>
        <w:t xml:space="preserve">know they </w:t>
      </w:r>
      <w:r w:rsidR="0005313C" w:rsidRPr="00BC4B50">
        <w:rPr>
          <w:rFonts w:ascii="Arial" w:hAnsi="Arial" w:cs="Arial"/>
          <w:spacing w:val="0"/>
        </w:rPr>
        <w:t xml:space="preserve">can rely on Acuity to protect what matters and to be there to help them rebuild shattered lives.” </w:t>
      </w:r>
    </w:p>
    <w:p w14:paraId="35667E24" w14:textId="77777777" w:rsidR="00A037A2" w:rsidRPr="00BC4B50" w:rsidRDefault="00A037A2" w:rsidP="0005313C">
      <w:pPr>
        <w:pStyle w:val="PlainText"/>
        <w:rPr>
          <w:rFonts w:ascii="Arial" w:hAnsi="Arial" w:cs="Arial"/>
          <w:spacing w:val="0"/>
        </w:rPr>
      </w:pPr>
    </w:p>
    <w:p w14:paraId="3E6FB4F8" w14:textId="3C8C4425" w:rsidR="00A037A2" w:rsidRPr="00BC4B50" w:rsidRDefault="00A037A2" w:rsidP="0005313C">
      <w:pPr>
        <w:pStyle w:val="PlainText"/>
        <w:rPr>
          <w:rFonts w:ascii="Arial" w:hAnsi="Arial" w:cs="Arial"/>
          <w:spacing w:val="0"/>
        </w:rPr>
      </w:pPr>
      <w:r w:rsidRPr="00BC4B50">
        <w:rPr>
          <w:rFonts w:ascii="Arial" w:hAnsi="Arial" w:cs="Arial"/>
          <w:spacing w:val="0"/>
        </w:rPr>
        <w:t>Acuity’s S&amp;P A+ rating affirmation and long-term</w:t>
      </w:r>
      <w:r w:rsidR="00CD4465">
        <w:rPr>
          <w:rFonts w:ascii="Arial" w:hAnsi="Arial" w:cs="Arial"/>
          <w:spacing w:val="0"/>
        </w:rPr>
        <w:t xml:space="preserve"> financial performance</w:t>
      </w:r>
      <w:r w:rsidRPr="00BC4B50">
        <w:rPr>
          <w:rFonts w:ascii="Arial" w:hAnsi="Arial" w:cs="Arial"/>
          <w:spacing w:val="0"/>
        </w:rPr>
        <w:t xml:space="preserve"> stand in sharp contrast to the tremendous volatility across the insurance industry. In addition, the insurer continues to record companywide growth far above industry averages. In 2024, Acuity surpassed $3 billion in both sales and policyholders’ surplus </w:t>
      </w:r>
      <w:r w:rsidR="00CD4465">
        <w:rPr>
          <w:rFonts w:ascii="Arial" w:hAnsi="Arial" w:cs="Arial"/>
          <w:spacing w:val="0"/>
        </w:rPr>
        <w:t xml:space="preserve">(GAAP) </w:t>
      </w:r>
      <w:r w:rsidRPr="00BC4B50">
        <w:rPr>
          <w:rFonts w:ascii="Arial" w:hAnsi="Arial" w:cs="Arial"/>
          <w:spacing w:val="0"/>
        </w:rPr>
        <w:t>and exceeded $7 billion in assets</w:t>
      </w:r>
      <w:r w:rsidR="00CD4465">
        <w:rPr>
          <w:rFonts w:ascii="Arial" w:hAnsi="Arial" w:cs="Arial"/>
          <w:spacing w:val="0"/>
        </w:rPr>
        <w:t xml:space="preserve"> (GAAP)</w:t>
      </w:r>
      <w:r w:rsidRPr="00BC4B50">
        <w:rPr>
          <w:rFonts w:ascii="Arial" w:hAnsi="Arial" w:cs="Arial"/>
          <w:spacing w:val="0"/>
        </w:rPr>
        <w:t xml:space="preserve">, </w:t>
      </w:r>
      <w:r w:rsidR="00FD205A">
        <w:rPr>
          <w:rFonts w:ascii="Arial" w:hAnsi="Arial" w:cs="Arial"/>
          <w:spacing w:val="0"/>
        </w:rPr>
        <w:t xml:space="preserve">marking significant </w:t>
      </w:r>
      <w:r w:rsidRPr="00BC4B50">
        <w:rPr>
          <w:rFonts w:ascii="Arial" w:hAnsi="Arial" w:cs="Arial"/>
          <w:spacing w:val="0"/>
        </w:rPr>
        <w:t xml:space="preserve">milestones in </w:t>
      </w:r>
      <w:r w:rsidR="00FD205A">
        <w:rPr>
          <w:rFonts w:ascii="Arial" w:hAnsi="Arial" w:cs="Arial"/>
          <w:spacing w:val="0"/>
        </w:rPr>
        <w:t>its</w:t>
      </w:r>
      <w:r w:rsidRPr="00BC4B50">
        <w:rPr>
          <w:rFonts w:ascii="Arial" w:hAnsi="Arial" w:cs="Arial"/>
          <w:spacing w:val="0"/>
        </w:rPr>
        <w:t xml:space="preserve"> 99-year history.  </w:t>
      </w:r>
    </w:p>
    <w:p w14:paraId="5BAC6C5D" w14:textId="77777777" w:rsidR="00586359" w:rsidRPr="00BC4B50" w:rsidRDefault="00586359" w:rsidP="00586359">
      <w:pPr>
        <w:rPr>
          <w:rFonts w:cs="Arial"/>
          <w:spacing w:val="0"/>
        </w:rPr>
      </w:pPr>
    </w:p>
    <w:p w14:paraId="37B0F171" w14:textId="65CC1BA2" w:rsidR="0005313C" w:rsidRPr="00BC4B50" w:rsidRDefault="00567B92" w:rsidP="0005313C">
      <w:pPr>
        <w:rPr>
          <w:rFonts w:cs="Arial"/>
          <w:spacing w:val="0"/>
        </w:rPr>
      </w:pPr>
      <w:r>
        <w:rPr>
          <w:rFonts w:cs="Arial"/>
          <w:spacing w:val="0"/>
        </w:rPr>
        <w:t>Additionally,</w:t>
      </w:r>
      <w:r w:rsidR="00CD4465">
        <w:rPr>
          <w:rFonts w:cs="Arial"/>
          <w:spacing w:val="0"/>
        </w:rPr>
        <w:t xml:space="preserve"> in 2024, </w:t>
      </w:r>
      <w:r w:rsidR="00586359" w:rsidRPr="00BC4B50">
        <w:rPr>
          <w:rFonts w:cs="Arial"/>
          <w:spacing w:val="0"/>
        </w:rPr>
        <w:t>Acuity</w:t>
      </w:r>
      <w:r w:rsidR="0005313C" w:rsidRPr="00BC4B50">
        <w:rPr>
          <w:rFonts w:cs="Arial"/>
          <w:spacing w:val="0"/>
        </w:rPr>
        <w:t>’s AM Best financial strength rating of A+ was reaffirmed for the 22</w:t>
      </w:r>
      <w:r w:rsidR="0005313C" w:rsidRPr="00567B92">
        <w:rPr>
          <w:rFonts w:cs="Arial"/>
          <w:spacing w:val="0"/>
        </w:rPr>
        <w:t>nd</w:t>
      </w:r>
      <w:r w:rsidR="0005313C" w:rsidRPr="00BC4B50">
        <w:rPr>
          <w:rFonts w:cs="Arial"/>
          <w:spacing w:val="0"/>
        </w:rPr>
        <w:t xml:space="preserve"> consecutive year. The insurer was also named to the Ward’s 50 list of top-performing property-casualty companies for the 25</w:t>
      </w:r>
      <w:r w:rsidR="0005313C" w:rsidRPr="00567B92">
        <w:rPr>
          <w:rFonts w:cs="Arial"/>
          <w:spacing w:val="0"/>
        </w:rPr>
        <w:t>th</w:t>
      </w:r>
      <w:r w:rsidR="0005313C" w:rsidRPr="00BC4B50">
        <w:rPr>
          <w:rFonts w:cs="Arial"/>
          <w:spacing w:val="0"/>
        </w:rPr>
        <w:t xml:space="preserve"> straight year, making </w:t>
      </w:r>
      <w:r w:rsidR="00CD4465">
        <w:rPr>
          <w:rFonts w:cs="Arial"/>
          <w:spacing w:val="0"/>
        </w:rPr>
        <w:t xml:space="preserve">Acuity </w:t>
      </w:r>
      <w:r w:rsidR="0005313C" w:rsidRPr="00BC4B50">
        <w:rPr>
          <w:rFonts w:cs="Arial"/>
          <w:spacing w:val="0"/>
        </w:rPr>
        <w:t xml:space="preserve">one of just three insurers and the only regional carrier named to the list for the past quarter century. </w:t>
      </w:r>
    </w:p>
    <w:p w14:paraId="1269DFA4" w14:textId="77777777" w:rsidR="00BC4B50" w:rsidRPr="00567B92" w:rsidRDefault="00BC4B50" w:rsidP="00BC4B50">
      <w:pPr>
        <w:pStyle w:val="PlainText"/>
        <w:rPr>
          <w:rFonts w:ascii="Arial" w:hAnsi="Arial" w:cs="Arial"/>
          <w:spacing w:val="0"/>
        </w:rPr>
      </w:pPr>
    </w:p>
    <w:p w14:paraId="02B55645" w14:textId="7AB3DC2D" w:rsidR="00BC4B50" w:rsidRPr="00567B92" w:rsidRDefault="00BC4B50" w:rsidP="00BC4B50">
      <w:pPr>
        <w:pStyle w:val="PlainText"/>
        <w:rPr>
          <w:rFonts w:ascii="Arial" w:hAnsi="Arial" w:cs="Arial"/>
          <w:spacing w:val="0"/>
        </w:rPr>
      </w:pPr>
      <w:r w:rsidRPr="00567B92">
        <w:rPr>
          <w:rFonts w:ascii="Arial" w:hAnsi="Arial" w:cs="Arial"/>
          <w:spacing w:val="0"/>
        </w:rPr>
        <w:t>Acuity Insurance is a leading provider of insurance solutions, delivering exceptional coverage and customer service to individuals and businesses in 32 states. Headquartered in Sheboygan, Wisconsin, Acuity employs over 1,700 people.</w:t>
      </w:r>
    </w:p>
    <w:p w14:paraId="1BFF3A61" w14:textId="75843A75" w:rsidR="00AD09C2" w:rsidRPr="00BC4B50" w:rsidRDefault="000C7870" w:rsidP="005D31D4">
      <w:pPr>
        <w:pStyle w:val="PlainText"/>
        <w:rPr>
          <w:rFonts w:ascii="Arial" w:hAnsi="Arial" w:cs="Arial"/>
        </w:rPr>
      </w:pPr>
      <w:r w:rsidRPr="00BC4B50">
        <w:rPr>
          <w:rFonts w:ascii="Arial" w:hAnsi="Arial" w:cs="Arial"/>
        </w:rPr>
        <w:t xml:space="preserve"> </w:t>
      </w:r>
    </w:p>
    <w:sectPr w:rsidR="00AD09C2" w:rsidRPr="00BC4B50" w:rsidSect="00230983">
      <w:pgSz w:w="12240" w:h="15840"/>
      <w:pgMar w:top="1080" w:right="1520" w:bottom="1440" w:left="1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73644" w14:textId="77777777" w:rsidR="00F4138F" w:rsidRDefault="00F4138F" w:rsidP="00B7548B">
      <w:r>
        <w:separator/>
      </w:r>
    </w:p>
  </w:endnote>
  <w:endnote w:type="continuationSeparator" w:id="0">
    <w:p w14:paraId="7074E2FD" w14:textId="77777777" w:rsidR="00F4138F" w:rsidRDefault="00F4138F" w:rsidP="00B7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25B90" w14:textId="77777777" w:rsidR="00F4138F" w:rsidRDefault="00F4138F" w:rsidP="00B7548B">
      <w:r>
        <w:separator/>
      </w:r>
    </w:p>
  </w:footnote>
  <w:footnote w:type="continuationSeparator" w:id="0">
    <w:p w14:paraId="09ACEF7F" w14:textId="77777777" w:rsidR="00F4138F" w:rsidRDefault="00F4138F" w:rsidP="00B7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73900B7"/>
    <w:multiLevelType w:val="hybridMultilevel"/>
    <w:tmpl w:val="3FF8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0438">
    <w:abstractNumId w:val="1"/>
  </w:num>
  <w:num w:numId="2" w16cid:durableId="40680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E6"/>
    <w:rsid w:val="000154F7"/>
    <w:rsid w:val="000346BE"/>
    <w:rsid w:val="00042358"/>
    <w:rsid w:val="000516B2"/>
    <w:rsid w:val="0005313C"/>
    <w:rsid w:val="00056C20"/>
    <w:rsid w:val="0007259A"/>
    <w:rsid w:val="00083460"/>
    <w:rsid w:val="000877C4"/>
    <w:rsid w:val="000A6E5A"/>
    <w:rsid w:val="000C7870"/>
    <w:rsid w:val="000D08BE"/>
    <w:rsid w:val="000D5CB2"/>
    <w:rsid w:val="000E205E"/>
    <w:rsid w:val="000F5E09"/>
    <w:rsid w:val="00112D26"/>
    <w:rsid w:val="0012562F"/>
    <w:rsid w:val="001302FC"/>
    <w:rsid w:val="001351CC"/>
    <w:rsid w:val="001362F7"/>
    <w:rsid w:val="00146FAF"/>
    <w:rsid w:val="0015142F"/>
    <w:rsid w:val="00164737"/>
    <w:rsid w:val="001704FC"/>
    <w:rsid w:val="00170D26"/>
    <w:rsid w:val="001749E3"/>
    <w:rsid w:val="00175295"/>
    <w:rsid w:val="001769DB"/>
    <w:rsid w:val="00195A95"/>
    <w:rsid w:val="001A296F"/>
    <w:rsid w:val="001A359B"/>
    <w:rsid w:val="001B22AE"/>
    <w:rsid w:val="001B4C29"/>
    <w:rsid w:val="001C54E4"/>
    <w:rsid w:val="001C57E3"/>
    <w:rsid w:val="001D5F96"/>
    <w:rsid w:val="001E1185"/>
    <w:rsid w:val="001E2A6B"/>
    <w:rsid w:val="001E3CEA"/>
    <w:rsid w:val="001E78BE"/>
    <w:rsid w:val="00200258"/>
    <w:rsid w:val="00202E8B"/>
    <w:rsid w:val="0020627D"/>
    <w:rsid w:val="0022296E"/>
    <w:rsid w:val="00222D25"/>
    <w:rsid w:val="00222FD7"/>
    <w:rsid w:val="00230983"/>
    <w:rsid w:val="002416E8"/>
    <w:rsid w:val="00263BB4"/>
    <w:rsid w:val="002676AD"/>
    <w:rsid w:val="00270C20"/>
    <w:rsid w:val="0027563B"/>
    <w:rsid w:val="002851FF"/>
    <w:rsid w:val="00285469"/>
    <w:rsid w:val="002A0648"/>
    <w:rsid w:val="002A21DB"/>
    <w:rsid w:val="002B0A5C"/>
    <w:rsid w:val="002B1C91"/>
    <w:rsid w:val="002B287E"/>
    <w:rsid w:val="002B5951"/>
    <w:rsid w:val="002B6EBB"/>
    <w:rsid w:val="002C5425"/>
    <w:rsid w:val="002E3361"/>
    <w:rsid w:val="002F00D2"/>
    <w:rsid w:val="002F33A9"/>
    <w:rsid w:val="003029A2"/>
    <w:rsid w:val="00312693"/>
    <w:rsid w:val="00313DE4"/>
    <w:rsid w:val="0031608E"/>
    <w:rsid w:val="003274A6"/>
    <w:rsid w:val="003302E5"/>
    <w:rsid w:val="00330594"/>
    <w:rsid w:val="003331D3"/>
    <w:rsid w:val="00340EDC"/>
    <w:rsid w:val="00342DE2"/>
    <w:rsid w:val="00363E89"/>
    <w:rsid w:val="003656CF"/>
    <w:rsid w:val="00367AE4"/>
    <w:rsid w:val="00377D45"/>
    <w:rsid w:val="003869FD"/>
    <w:rsid w:val="00386C98"/>
    <w:rsid w:val="003A1B2E"/>
    <w:rsid w:val="003A1E97"/>
    <w:rsid w:val="003A3DBD"/>
    <w:rsid w:val="003B5A83"/>
    <w:rsid w:val="003C32D7"/>
    <w:rsid w:val="003D2DF0"/>
    <w:rsid w:val="003D3196"/>
    <w:rsid w:val="003E0F26"/>
    <w:rsid w:val="003F634A"/>
    <w:rsid w:val="004041F5"/>
    <w:rsid w:val="00405A10"/>
    <w:rsid w:val="00416CFD"/>
    <w:rsid w:val="00420B56"/>
    <w:rsid w:val="004221C6"/>
    <w:rsid w:val="00424FCA"/>
    <w:rsid w:val="004303DD"/>
    <w:rsid w:val="00430828"/>
    <w:rsid w:val="0044031D"/>
    <w:rsid w:val="00452559"/>
    <w:rsid w:val="004671FF"/>
    <w:rsid w:val="00474428"/>
    <w:rsid w:val="00475D22"/>
    <w:rsid w:val="00495659"/>
    <w:rsid w:val="00496CC3"/>
    <w:rsid w:val="004A3949"/>
    <w:rsid w:val="004A4563"/>
    <w:rsid w:val="004A7C95"/>
    <w:rsid w:val="004B306A"/>
    <w:rsid w:val="004B5257"/>
    <w:rsid w:val="004C2478"/>
    <w:rsid w:val="004C686A"/>
    <w:rsid w:val="004C7E75"/>
    <w:rsid w:val="004D37EC"/>
    <w:rsid w:val="004E02E9"/>
    <w:rsid w:val="004F207B"/>
    <w:rsid w:val="00515344"/>
    <w:rsid w:val="00521C6C"/>
    <w:rsid w:val="00521F37"/>
    <w:rsid w:val="005363DE"/>
    <w:rsid w:val="005548CB"/>
    <w:rsid w:val="005578EE"/>
    <w:rsid w:val="0056703C"/>
    <w:rsid w:val="00567B92"/>
    <w:rsid w:val="0057398B"/>
    <w:rsid w:val="0057496C"/>
    <w:rsid w:val="00577EFA"/>
    <w:rsid w:val="00586359"/>
    <w:rsid w:val="005930C7"/>
    <w:rsid w:val="005A5089"/>
    <w:rsid w:val="005B30FD"/>
    <w:rsid w:val="005B6CDE"/>
    <w:rsid w:val="005D31D4"/>
    <w:rsid w:val="005D35E6"/>
    <w:rsid w:val="005D49D4"/>
    <w:rsid w:val="00607611"/>
    <w:rsid w:val="006109E8"/>
    <w:rsid w:val="0061137A"/>
    <w:rsid w:val="00612B7B"/>
    <w:rsid w:val="0062061A"/>
    <w:rsid w:val="00626547"/>
    <w:rsid w:val="00632827"/>
    <w:rsid w:val="006549B1"/>
    <w:rsid w:val="006712DC"/>
    <w:rsid w:val="006833CB"/>
    <w:rsid w:val="006A0FDC"/>
    <w:rsid w:val="006A4335"/>
    <w:rsid w:val="006B371E"/>
    <w:rsid w:val="006B5E31"/>
    <w:rsid w:val="006B6DAA"/>
    <w:rsid w:val="006B7023"/>
    <w:rsid w:val="006D27C7"/>
    <w:rsid w:val="006D566C"/>
    <w:rsid w:val="006D7B10"/>
    <w:rsid w:val="006E07E2"/>
    <w:rsid w:val="006E50E3"/>
    <w:rsid w:val="006E71D0"/>
    <w:rsid w:val="006F1629"/>
    <w:rsid w:val="007035A4"/>
    <w:rsid w:val="00715271"/>
    <w:rsid w:val="0072147F"/>
    <w:rsid w:val="00723E09"/>
    <w:rsid w:val="00731107"/>
    <w:rsid w:val="00740AA7"/>
    <w:rsid w:val="0075563C"/>
    <w:rsid w:val="00757B43"/>
    <w:rsid w:val="00761D19"/>
    <w:rsid w:val="00784ACF"/>
    <w:rsid w:val="00787311"/>
    <w:rsid w:val="00787C97"/>
    <w:rsid w:val="007A0579"/>
    <w:rsid w:val="007A0A29"/>
    <w:rsid w:val="007B7ECA"/>
    <w:rsid w:val="007C4E49"/>
    <w:rsid w:val="007C4FDC"/>
    <w:rsid w:val="007D0F57"/>
    <w:rsid w:val="007D32D2"/>
    <w:rsid w:val="007D4507"/>
    <w:rsid w:val="007D6025"/>
    <w:rsid w:val="00807B1F"/>
    <w:rsid w:val="00810211"/>
    <w:rsid w:val="008103F5"/>
    <w:rsid w:val="00830011"/>
    <w:rsid w:val="008312C0"/>
    <w:rsid w:val="008340EE"/>
    <w:rsid w:val="00863DBF"/>
    <w:rsid w:val="0086468F"/>
    <w:rsid w:val="00866EE5"/>
    <w:rsid w:val="008712C8"/>
    <w:rsid w:val="008732A8"/>
    <w:rsid w:val="008813A9"/>
    <w:rsid w:val="00884006"/>
    <w:rsid w:val="0088598E"/>
    <w:rsid w:val="008B0073"/>
    <w:rsid w:val="008B2C57"/>
    <w:rsid w:val="008B79D7"/>
    <w:rsid w:val="008C402A"/>
    <w:rsid w:val="008C4D91"/>
    <w:rsid w:val="008C5E7A"/>
    <w:rsid w:val="008E334B"/>
    <w:rsid w:val="008F7EF4"/>
    <w:rsid w:val="009131D2"/>
    <w:rsid w:val="00923954"/>
    <w:rsid w:val="00930705"/>
    <w:rsid w:val="00933754"/>
    <w:rsid w:val="0094224F"/>
    <w:rsid w:val="00953FAE"/>
    <w:rsid w:val="00957994"/>
    <w:rsid w:val="00973FD9"/>
    <w:rsid w:val="00976948"/>
    <w:rsid w:val="00977342"/>
    <w:rsid w:val="0097784A"/>
    <w:rsid w:val="00977E2D"/>
    <w:rsid w:val="00995541"/>
    <w:rsid w:val="009A193C"/>
    <w:rsid w:val="009A6141"/>
    <w:rsid w:val="009B2C24"/>
    <w:rsid w:val="009C665C"/>
    <w:rsid w:val="009D0814"/>
    <w:rsid w:val="009E792B"/>
    <w:rsid w:val="009F34D8"/>
    <w:rsid w:val="00A037A2"/>
    <w:rsid w:val="00A03EEE"/>
    <w:rsid w:val="00A22406"/>
    <w:rsid w:val="00A22E4E"/>
    <w:rsid w:val="00A2706C"/>
    <w:rsid w:val="00A50472"/>
    <w:rsid w:val="00A616E8"/>
    <w:rsid w:val="00A656F1"/>
    <w:rsid w:val="00A83FD3"/>
    <w:rsid w:val="00A97499"/>
    <w:rsid w:val="00AA07E7"/>
    <w:rsid w:val="00AA5954"/>
    <w:rsid w:val="00AA5BCA"/>
    <w:rsid w:val="00AC07BF"/>
    <w:rsid w:val="00AC4723"/>
    <w:rsid w:val="00AC7A04"/>
    <w:rsid w:val="00AD09C2"/>
    <w:rsid w:val="00AD4932"/>
    <w:rsid w:val="00AF2540"/>
    <w:rsid w:val="00AF2BD2"/>
    <w:rsid w:val="00AF6945"/>
    <w:rsid w:val="00B01AEE"/>
    <w:rsid w:val="00B068EA"/>
    <w:rsid w:val="00B242FC"/>
    <w:rsid w:val="00B255D7"/>
    <w:rsid w:val="00B3680B"/>
    <w:rsid w:val="00B60725"/>
    <w:rsid w:val="00B66996"/>
    <w:rsid w:val="00B72035"/>
    <w:rsid w:val="00B7548B"/>
    <w:rsid w:val="00B84AE2"/>
    <w:rsid w:val="00B8778A"/>
    <w:rsid w:val="00B94A0D"/>
    <w:rsid w:val="00BC47EB"/>
    <w:rsid w:val="00BC4B50"/>
    <w:rsid w:val="00BE2290"/>
    <w:rsid w:val="00BE48F3"/>
    <w:rsid w:val="00BE5FE9"/>
    <w:rsid w:val="00BF2026"/>
    <w:rsid w:val="00BF47F7"/>
    <w:rsid w:val="00BF7B3A"/>
    <w:rsid w:val="00C12355"/>
    <w:rsid w:val="00C15DC7"/>
    <w:rsid w:val="00C2168B"/>
    <w:rsid w:val="00C21DDD"/>
    <w:rsid w:val="00C25C3E"/>
    <w:rsid w:val="00C2696E"/>
    <w:rsid w:val="00C330F8"/>
    <w:rsid w:val="00C62E85"/>
    <w:rsid w:val="00C67E67"/>
    <w:rsid w:val="00C82BE2"/>
    <w:rsid w:val="00C82F26"/>
    <w:rsid w:val="00C864E3"/>
    <w:rsid w:val="00C94E44"/>
    <w:rsid w:val="00C9638D"/>
    <w:rsid w:val="00CA19D1"/>
    <w:rsid w:val="00CB76F0"/>
    <w:rsid w:val="00CC0D5C"/>
    <w:rsid w:val="00CC593E"/>
    <w:rsid w:val="00CD426A"/>
    <w:rsid w:val="00CD4465"/>
    <w:rsid w:val="00CD454D"/>
    <w:rsid w:val="00CD53E7"/>
    <w:rsid w:val="00CF7152"/>
    <w:rsid w:val="00D032BB"/>
    <w:rsid w:val="00D06A1F"/>
    <w:rsid w:val="00D1711D"/>
    <w:rsid w:val="00D17CD6"/>
    <w:rsid w:val="00D3135C"/>
    <w:rsid w:val="00D5053F"/>
    <w:rsid w:val="00D51367"/>
    <w:rsid w:val="00D51DFB"/>
    <w:rsid w:val="00D74F89"/>
    <w:rsid w:val="00D80FA3"/>
    <w:rsid w:val="00D870F0"/>
    <w:rsid w:val="00D91F7E"/>
    <w:rsid w:val="00D92851"/>
    <w:rsid w:val="00D97188"/>
    <w:rsid w:val="00DA7042"/>
    <w:rsid w:val="00DB233E"/>
    <w:rsid w:val="00DC5261"/>
    <w:rsid w:val="00DF2A07"/>
    <w:rsid w:val="00E00453"/>
    <w:rsid w:val="00E05A72"/>
    <w:rsid w:val="00E25091"/>
    <w:rsid w:val="00E356E8"/>
    <w:rsid w:val="00E42CBD"/>
    <w:rsid w:val="00E4741D"/>
    <w:rsid w:val="00E660EF"/>
    <w:rsid w:val="00E74DA9"/>
    <w:rsid w:val="00E76968"/>
    <w:rsid w:val="00E846B9"/>
    <w:rsid w:val="00E85D52"/>
    <w:rsid w:val="00E878FD"/>
    <w:rsid w:val="00E87EC3"/>
    <w:rsid w:val="00E90209"/>
    <w:rsid w:val="00E933C0"/>
    <w:rsid w:val="00E96262"/>
    <w:rsid w:val="00EA1644"/>
    <w:rsid w:val="00EA384D"/>
    <w:rsid w:val="00EC6071"/>
    <w:rsid w:val="00ED0656"/>
    <w:rsid w:val="00ED628F"/>
    <w:rsid w:val="00EF0F72"/>
    <w:rsid w:val="00EF30B4"/>
    <w:rsid w:val="00EF5652"/>
    <w:rsid w:val="00F05328"/>
    <w:rsid w:val="00F11D68"/>
    <w:rsid w:val="00F13A75"/>
    <w:rsid w:val="00F17265"/>
    <w:rsid w:val="00F2033A"/>
    <w:rsid w:val="00F24648"/>
    <w:rsid w:val="00F4138F"/>
    <w:rsid w:val="00F44BD2"/>
    <w:rsid w:val="00F44F0E"/>
    <w:rsid w:val="00F71CA5"/>
    <w:rsid w:val="00F91542"/>
    <w:rsid w:val="00F91BA5"/>
    <w:rsid w:val="00FA0A50"/>
    <w:rsid w:val="00FC2835"/>
    <w:rsid w:val="00FC593C"/>
    <w:rsid w:val="00FD016F"/>
    <w:rsid w:val="00FD205A"/>
    <w:rsid w:val="00FD303A"/>
    <w:rsid w:val="00FE1E2D"/>
    <w:rsid w:val="00FE68E4"/>
    <w:rsid w:val="00FF1703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94C30"/>
  <w15:docId w15:val="{A5882E05-CBC3-4CDA-BAC1-CB142CFD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DC"/>
    <w:rPr>
      <w:rFonts w:ascii="Arial" w:hAnsi="Arial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basedOn w:val="DefaultParagraphFont"/>
    <w:rsid w:val="00340EDC"/>
    <w:rPr>
      <w:rFonts w:ascii="Arial" w:hAnsi="Arial" w:cs="Arial"/>
      <w:color w:val="auto"/>
      <w:sz w:val="20"/>
    </w:rPr>
  </w:style>
  <w:style w:type="character" w:customStyle="1" w:styleId="EmailStyle161">
    <w:name w:val="EmailStyle161"/>
    <w:basedOn w:val="DefaultParagraphFont"/>
    <w:rsid w:val="00340EDC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link w:val="PlainTextChar"/>
    <w:semiHidden/>
    <w:rsid w:val="00340ED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40EDC"/>
    <w:rPr>
      <w:rFonts w:ascii="Courier New" w:eastAsia="Courier New" w:hAnsi="Courier New" w:cs="Courier New"/>
      <w:sz w:val="20"/>
      <w:szCs w:val="20"/>
    </w:rPr>
  </w:style>
  <w:style w:type="character" w:customStyle="1" w:styleId="emphasi1">
    <w:name w:val="emphasi1"/>
    <w:basedOn w:val="DefaultParagraphFont"/>
    <w:rsid w:val="00340EDC"/>
    <w:rPr>
      <w:b/>
      <w:bCs/>
      <w:i/>
      <w:iCs/>
      <w:color w:val="BF0000"/>
      <w:spacing w:val="274"/>
      <w:sz w:val="19"/>
      <w:szCs w:val="19"/>
    </w:rPr>
  </w:style>
  <w:style w:type="paragraph" w:styleId="NormalWeb">
    <w:name w:val="Normal (Web)"/>
    <w:basedOn w:val="Normal"/>
    <w:unhideWhenUsed/>
    <w:rsid w:val="00C9638D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638D"/>
    <w:rPr>
      <w:color w:val="0000FF"/>
      <w:u w:val="single"/>
    </w:rPr>
  </w:style>
  <w:style w:type="character" w:customStyle="1" w:styleId="hl">
    <w:name w:val="hl"/>
    <w:basedOn w:val="DefaultParagraphFont"/>
    <w:rsid w:val="007A0A29"/>
  </w:style>
  <w:style w:type="paragraph" w:customStyle="1" w:styleId="text1">
    <w:name w:val="text1"/>
    <w:basedOn w:val="Normal"/>
    <w:rsid w:val="00810211"/>
    <w:pPr>
      <w:spacing w:line="159" w:lineRule="atLeast"/>
    </w:pPr>
    <w:rPr>
      <w:rFonts w:cs="Arial"/>
      <w:color w:val="FFFFFF"/>
      <w:spacing w:val="0"/>
      <w:sz w:val="15"/>
      <w:szCs w:val="15"/>
    </w:rPr>
  </w:style>
  <w:style w:type="character" w:customStyle="1" w:styleId="ft">
    <w:name w:val="ft"/>
    <w:basedOn w:val="DefaultParagraphFont"/>
    <w:rsid w:val="00175295"/>
  </w:style>
  <w:style w:type="character" w:customStyle="1" w:styleId="PlainTextChar">
    <w:name w:val="Plain Text Char"/>
    <w:basedOn w:val="DefaultParagraphFont"/>
    <w:link w:val="PlainText"/>
    <w:semiHidden/>
    <w:rsid w:val="006833CB"/>
    <w:rPr>
      <w:rFonts w:ascii="Courier New" w:hAnsi="Courier New" w:cs="Courier New"/>
      <w:spacing w:val="-5"/>
    </w:rPr>
  </w:style>
  <w:style w:type="character" w:customStyle="1" w:styleId="A4">
    <w:name w:val="A4"/>
    <w:uiPriority w:val="99"/>
    <w:rsid w:val="00E933C0"/>
    <w:rPr>
      <w:rFonts w:cs="HelveticaNeueLT Std Blk Cn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5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48B"/>
    <w:rPr>
      <w:rFonts w:ascii="Arial" w:hAnsi="Arial"/>
      <w:spacing w:val="-5"/>
    </w:rPr>
  </w:style>
  <w:style w:type="paragraph" w:styleId="Footer">
    <w:name w:val="footer"/>
    <w:basedOn w:val="Normal"/>
    <w:link w:val="FooterChar"/>
    <w:uiPriority w:val="99"/>
    <w:unhideWhenUsed/>
    <w:rsid w:val="00B75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48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5A5089"/>
    <w:pPr>
      <w:ind w:left="720"/>
      <w:contextualSpacing/>
    </w:pPr>
    <w:rPr>
      <w:rFonts w:eastAsiaTheme="minorHAnsi" w:cstheme="majorBidi"/>
      <w:spacing w:val="0"/>
      <w:sz w:val="24"/>
    </w:rPr>
  </w:style>
  <w:style w:type="paragraph" w:styleId="BodyText">
    <w:name w:val="Body Text"/>
    <w:basedOn w:val="Normal"/>
    <w:link w:val="BodyTextChar"/>
    <w:semiHidden/>
    <w:rsid w:val="00AD09C2"/>
    <w:pPr>
      <w:jc w:val="both"/>
    </w:pPr>
    <w:rPr>
      <w:rFonts w:ascii="Times New Roman" w:hAnsi="Times New Roman"/>
      <w:spacing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D09C2"/>
    <w:rPr>
      <w:sz w:val="24"/>
      <w:szCs w:val="24"/>
    </w:rPr>
  </w:style>
  <w:style w:type="paragraph" w:styleId="Title">
    <w:name w:val="Title"/>
    <w:basedOn w:val="Normal"/>
    <w:link w:val="TitleChar"/>
    <w:qFormat/>
    <w:rsid w:val="00AD09C2"/>
    <w:pPr>
      <w:jc w:val="center"/>
    </w:pPr>
    <w:rPr>
      <w:rFonts w:ascii="Times New Roman" w:hAnsi="Times New Roman"/>
      <w:b/>
      <w:bCs/>
      <w:spacing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D09C2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7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E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E67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E67"/>
    <w:rPr>
      <w:rFonts w:ascii="Arial" w:hAnsi="Arial"/>
      <w:b/>
      <w:bCs/>
      <w:spacing w:val="-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67"/>
    <w:rPr>
      <w:rFonts w:ascii="Tahoma" w:hAnsi="Tahoma" w:cs="Tahoma"/>
      <w:spacing w:val="-5"/>
      <w:sz w:val="16"/>
      <w:szCs w:val="16"/>
    </w:rPr>
  </w:style>
  <w:style w:type="paragraph" w:customStyle="1" w:styleId="Default">
    <w:name w:val="Default"/>
    <w:rsid w:val="002F00D2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</w:rPr>
  </w:style>
  <w:style w:type="paragraph" w:customStyle="1" w:styleId="xmsonormal">
    <w:name w:val="x_msonormal"/>
    <w:basedOn w:val="Normal"/>
    <w:rsid w:val="00D92851"/>
    <w:rPr>
      <w:rFonts w:ascii="Calibri" w:eastAsiaTheme="minorHAnsi" w:hAnsi="Calibri" w:cs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uity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.miller@acui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3/22/2007</vt:lpstr>
    </vt:vector>
  </TitlesOfParts>
  <Company>Microsoft</Company>
  <LinksUpToDate>false</LinksUpToDate>
  <CharactersWithSpaces>1825</CharactersWithSpaces>
  <SharedDoc>false</SharedDoc>
  <HLinks>
    <vt:vector size="6" baseType="variant">
      <vt:variant>
        <vt:i4>2424877</vt:i4>
      </vt:variant>
      <vt:variant>
        <vt:i4>0</vt:i4>
      </vt:variant>
      <vt:variant>
        <vt:i4>0</vt:i4>
      </vt:variant>
      <vt:variant>
        <vt:i4>5</vt:i4>
      </vt:variant>
      <vt:variant>
        <vt:lpwstr>http://www.acuity.com/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3/22/2007</dc:title>
  <dc:creator>Michael</dc:creator>
  <cp:lastModifiedBy>Paul Miller</cp:lastModifiedBy>
  <cp:revision>2</cp:revision>
  <cp:lastPrinted>2019-06-07T16:41:00Z</cp:lastPrinted>
  <dcterms:created xsi:type="dcterms:W3CDTF">2024-10-25T20:25:00Z</dcterms:created>
  <dcterms:modified xsi:type="dcterms:W3CDTF">2024-10-25T20:25:00Z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7dfbb8aadc3b0730c0b2f68ad9463ca505e94247522882c3092500a26935e714</vt:lpwstr>
  </property>
  <property fmtid="{D5CDD505-2E9C-101B-9397-08002B2CF9AE}" pid="3" name="MSIP_Label_5c28f8e7-d3f6-4ad8-92e8-ccee0e1aaab0_Enabled">
    <vt:lpwstr>true</vt:lpwstr>
  </property>
  <property fmtid="{D5CDD505-2E9C-101B-9397-08002B2CF9AE}" pid="4" name="MSIP_Label_5c28f8e7-d3f6-4ad8-92e8-ccee0e1aaab0_SetDate">
    <vt:lpwstr>2024-10-24T21:51:20Z</vt:lpwstr>
  </property>
  <property fmtid="{D5CDD505-2E9C-101B-9397-08002B2CF9AE}" pid="5" name="MSIP_Label_5c28f8e7-d3f6-4ad8-92e8-ccee0e1aaab0_Method">
    <vt:lpwstr>Privileged</vt:lpwstr>
  </property>
  <property fmtid="{D5CDD505-2E9C-101B-9397-08002B2CF9AE}" pid="6" name="MSIP_Label_5c28f8e7-d3f6-4ad8-92e8-ccee0e1aaab0_Name">
    <vt:lpwstr>General</vt:lpwstr>
  </property>
  <property fmtid="{D5CDD505-2E9C-101B-9397-08002B2CF9AE}" pid="7" name="MSIP_Label_5c28f8e7-d3f6-4ad8-92e8-ccee0e1aaab0_SiteId">
    <vt:lpwstr>3a5a850c-d4ff-449d-88fd-f31e8a8fc541</vt:lpwstr>
  </property>
  <property fmtid="{D5CDD505-2E9C-101B-9397-08002B2CF9AE}" pid="8" name="MSIP_Label_5c28f8e7-d3f6-4ad8-92e8-ccee0e1aaab0_ActionId">
    <vt:lpwstr>3fa1c0d7-bfac-4b2c-86a6-72ca3250ec27</vt:lpwstr>
  </property>
  <property fmtid="{D5CDD505-2E9C-101B-9397-08002B2CF9AE}" pid="9" name="MSIP_Label_5c28f8e7-d3f6-4ad8-92e8-ccee0e1aaab0_ContentBits">
    <vt:lpwstr>0</vt:lpwstr>
  </property>
</Properties>
</file>