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C96BDE" w14:textId="21EE5CB1" w:rsidR="00A43DAA" w:rsidRPr="00BB0076" w:rsidRDefault="00A43DAA" w:rsidP="00A43DAA">
      <w:pPr>
        <w:rPr>
          <w:rFonts w:eastAsia="Calibri"/>
          <w:b/>
        </w:rPr>
      </w:pPr>
      <w:r>
        <w:rPr>
          <w:noProof/>
        </w:rPr>
        <w:drawing>
          <wp:anchor distT="0" distB="0" distL="114300" distR="114300" simplePos="0" relativeHeight="251658240" behindDoc="0" locked="0" layoutInCell="1" allowOverlap="1" wp14:anchorId="52A3EBEC" wp14:editId="5066C399">
            <wp:simplePos x="0" y="0"/>
            <wp:positionH relativeFrom="margin">
              <wp:align>right</wp:align>
            </wp:positionH>
            <wp:positionV relativeFrom="paragraph">
              <wp:posOffset>0</wp:posOffset>
            </wp:positionV>
            <wp:extent cx="2007870" cy="914400"/>
            <wp:effectExtent l="0" t="0" r="0" b="0"/>
            <wp:wrapSquare wrapText="bothSides"/>
            <wp:docPr id="2" name="Picture 2" descr="C:\Users\victoria.goff\AppData\Local\Microsoft\Windows\INetCache\Content.Word\ARC_Logo_Bttn_HorizStk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ictoria.goff\AppData\Local\Microsoft\Windows\INetCache\Content.Word\ARC_Logo_Bttn_HorizStkd_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787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libri"/>
          <w:b/>
        </w:rPr>
        <w:t>Medi</w:t>
      </w:r>
      <w:r w:rsidRPr="00BB0076">
        <w:rPr>
          <w:rFonts w:eastAsia="Calibri"/>
          <w:b/>
        </w:rPr>
        <w:t>a Contact: Jennifer Warren</w:t>
      </w:r>
    </w:p>
    <w:p w14:paraId="3B3BF133" w14:textId="509A0CB1" w:rsidR="00A43DAA" w:rsidRPr="00BB0076" w:rsidRDefault="00A43DAA" w:rsidP="00A43DAA">
      <w:pPr>
        <w:rPr>
          <w:rFonts w:eastAsia="Calibri"/>
        </w:rPr>
      </w:pPr>
      <w:r w:rsidRPr="00BB0076">
        <w:rPr>
          <w:rFonts w:eastAsia="Calibri"/>
        </w:rPr>
        <w:t>Telephone: 414-363-0425</w:t>
      </w:r>
    </w:p>
    <w:p w14:paraId="05A10B4C" w14:textId="77777777" w:rsidR="00A43DAA" w:rsidRPr="00BB0076" w:rsidRDefault="00A43DAA" w:rsidP="00A43DAA">
      <w:pPr>
        <w:rPr>
          <w:rFonts w:eastAsia="Calibri"/>
        </w:rPr>
      </w:pPr>
      <w:r w:rsidRPr="00BB0076">
        <w:rPr>
          <w:rFonts w:eastAsia="Calibri"/>
        </w:rPr>
        <w:t>Jennifer.Warren@redcross.org</w:t>
      </w:r>
    </w:p>
    <w:p w14:paraId="3BFCF6DB" w14:textId="4390B7F7" w:rsidR="00CB5BD6" w:rsidRDefault="00CB5BD6" w:rsidP="00CB5BD6">
      <w:pPr>
        <w:rPr>
          <w:b/>
        </w:rPr>
      </w:pPr>
      <w:r w:rsidRPr="006A7A8D">
        <w:rPr>
          <w:b/>
        </w:rPr>
        <w:t xml:space="preserve">FOR </w:t>
      </w:r>
      <w:r>
        <w:rPr>
          <w:b/>
        </w:rPr>
        <w:t>IMMEDIATE RELEASE</w:t>
      </w:r>
    </w:p>
    <w:p w14:paraId="7296FF34" w14:textId="77777777" w:rsidR="00CB5BD6" w:rsidRDefault="00CB5BD6" w:rsidP="00CB5BD6">
      <w:pPr>
        <w:rPr>
          <w:b/>
        </w:rPr>
      </w:pPr>
    </w:p>
    <w:p w14:paraId="42C2419B" w14:textId="77777777" w:rsidR="00A43DAA" w:rsidRDefault="00A43DAA" w:rsidP="008C1A2D">
      <w:pPr>
        <w:jc w:val="center"/>
        <w:rPr>
          <w:rFonts w:eastAsia="Times New Roman" w:cs="Arial"/>
          <w:b/>
          <w:sz w:val="28"/>
          <w:szCs w:val="28"/>
        </w:rPr>
      </w:pPr>
    </w:p>
    <w:p w14:paraId="50492F32" w14:textId="116AA17F" w:rsidR="008C1A2D" w:rsidRDefault="006B778D" w:rsidP="008C1A2D">
      <w:pPr>
        <w:jc w:val="center"/>
        <w:rPr>
          <w:rFonts w:eastAsia="Times New Roman" w:cs="Arial"/>
          <w:bCs w:val="0"/>
          <w:i/>
          <w:iCs/>
          <w:sz w:val="24"/>
          <w:szCs w:val="24"/>
        </w:rPr>
      </w:pPr>
      <w:r>
        <w:rPr>
          <w:rFonts w:eastAsia="Times New Roman" w:cs="Arial"/>
          <w:b/>
          <w:sz w:val="28"/>
          <w:szCs w:val="28"/>
        </w:rPr>
        <w:t xml:space="preserve">Be </w:t>
      </w:r>
      <w:r w:rsidR="00AB0DE2">
        <w:rPr>
          <w:rFonts w:eastAsia="Times New Roman" w:cs="Arial"/>
          <w:b/>
          <w:sz w:val="28"/>
          <w:szCs w:val="28"/>
        </w:rPr>
        <w:t>a Powerful Force for Good this Summer</w:t>
      </w:r>
      <w:r w:rsidR="00EC0751">
        <w:rPr>
          <w:rFonts w:eastAsia="Times New Roman" w:cs="Arial"/>
          <w:b/>
          <w:sz w:val="28"/>
          <w:szCs w:val="28"/>
        </w:rPr>
        <w:t xml:space="preserve"> </w:t>
      </w:r>
    </w:p>
    <w:p w14:paraId="1ECA373A" w14:textId="5E410337" w:rsidR="00516A0C" w:rsidRPr="008C1A2D" w:rsidRDefault="00516A0C" w:rsidP="00CB5BD6">
      <w:pPr>
        <w:jc w:val="center"/>
        <w:rPr>
          <w:rFonts w:eastAsia="Times New Roman" w:cs="Arial"/>
          <w:bCs w:val="0"/>
          <w:i/>
          <w:iCs/>
          <w:sz w:val="24"/>
          <w:szCs w:val="24"/>
        </w:rPr>
      </w:pPr>
      <w:r w:rsidRPr="008C1A2D">
        <w:rPr>
          <w:rFonts w:eastAsia="Times New Roman" w:cs="Arial"/>
          <w:bCs w:val="0"/>
          <w:i/>
          <w:iCs/>
          <w:sz w:val="24"/>
          <w:szCs w:val="24"/>
        </w:rPr>
        <w:t>Red Cross</w:t>
      </w:r>
      <w:r w:rsidR="008C1A2D">
        <w:rPr>
          <w:rFonts w:eastAsia="Times New Roman" w:cs="Arial"/>
          <w:bCs w:val="0"/>
          <w:i/>
          <w:iCs/>
          <w:sz w:val="24"/>
          <w:szCs w:val="24"/>
        </w:rPr>
        <w:t>, in partnership with</w:t>
      </w:r>
      <w:r w:rsidRPr="008C1A2D">
        <w:rPr>
          <w:rFonts w:eastAsia="Times New Roman" w:cs="Arial"/>
          <w:bCs w:val="0"/>
          <w:i/>
          <w:iCs/>
          <w:sz w:val="24"/>
          <w:szCs w:val="24"/>
        </w:rPr>
        <w:t xml:space="preserve"> Universal Pictures’ new film, TWISTERS, encourages </w:t>
      </w:r>
      <w:r w:rsidR="00AB0DE2">
        <w:rPr>
          <w:rFonts w:eastAsia="Times New Roman" w:cs="Arial"/>
          <w:bCs w:val="0"/>
          <w:i/>
          <w:iCs/>
          <w:sz w:val="24"/>
          <w:szCs w:val="24"/>
        </w:rPr>
        <w:t xml:space="preserve">the public to give blood </w:t>
      </w:r>
      <w:r w:rsidR="00E02B90">
        <w:rPr>
          <w:rFonts w:eastAsia="Times New Roman" w:cs="Arial"/>
          <w:bCs w:val="0"/>
          <w:i/>
          <w:iCs/>
          <w:sz w:val="24"/>
          <w:szCs w:val="24"/>
        </w:rPr>
        <w:t xml:space="preserve">and </w:t>
      </w:r>
      <w:r w:rsidR="00333563">
        <w:rPr>
          <w:rFonts w:eastAsia="Times New Roman" w:cs="Arial"/>
          <w:bCs w:val="0"/>
          <w:i/>
          <w:iCs/>
          <w:sz w:val="24"/>
          <w:szCs w:val="24"/>
        </w:rPr>
        <w:t xml:space="preserve">support </w:t>
      </w:r>
      <w:r w:rsidR="00E02B90">
        <w:rPr>
          <w:rFonts w:eastAsia="Times New Roman" w:cs="Arial"/>
          <w:bCs w:val="0"/>
          <w:i/>
          <w:iCs/>
          <w:sz w:val="24"/>
          <w:szCs w:val="24"/>
        </w:rPr>
        <w:t>disaster</w:t>
      </w:r>
      <w:r w:rsidR="00333563">
        <w:rPr>
          <w:rFonts w:eastAsia="Times New Roman" w:cs="Arial"/>
          <w:bCs w:val="0"/>
          <w:i/>
          <w:iCs/>
          <w:sz w:val="24"/>
          <w:szCs w:val="24"/>
        </w:rPr>
        <w:t xml:space="preserve"> relief</w:t>
      </w:r>
      <w:r w:rsidR="00E02B90">
        <w:rPr>
          <w:rFonts w:eastAsia="Times New Roman" w:cs="Arial"/>
          <w:bCs w:val="0"/>
          <w:i/>
          <w:iCs/>
          <w:sz w:val="24"/>
          <w:szCs w:val="24"/>
        </w:rPr>
        <w:t xml:space="preserve"> this July</w:t>
      </w:r>
    </w:p>
    <w:p w14:paraId="5E644799" w14:textId="77777777" w:rsidR="007909FC" w:rsidRDefault="007909FC" w:rsidP="00CB5BD6"/>
    <w:p w14:paraId="4C7B708E" w14:textId="260D6F01" w:rsidR="005312EE" w:rsidRPr="0035538D" w:rsidRDefault="00A43DAA" w:rsidP="256DC32A">
      <w:pPr>
        <w:spacing w:line="240" w:lineRule="exact"/>
        <w:rPr>
          <w:rFonts w:cs="Arial"/>
          <w:b/>
        </w:rPr>
      </w:pPr>
      <w:r w:rsidRPr="00A43DAA">
        <w:rPr>
          <w:rFonts w:cs="Arial"/>
          <w:b/>
          <w:lang w:val="en"/>
        </w:rPr>
        <w:t>WISCONSIN</w:t>
      </w:r>
      <w:r w:rsidR="00E51A72" w:rsidRPr="00A43DAA">
        <w:rPr>
          <w:rFonts w:cs="Arial"/>
          <w:b/>
          <w:bCs w:val="0"/>
          <w:lang w:val="en"/>
        </w:rPr>
        <w:t>,</w:t>
      </w:r>
      <w:r w:rsidRPr="00A43DAA">
        <w:rPr>
          <w:rFonts w:cs="Arial"/>
          <w:b/>
          <w:bCs w:val="0"/>
          <w:lang w:val="en"/>
        </w:rPr>
        <w:t xml:space="preserve"> (</w:t>
      </w:r>
      <w:r w:rsidR="00E51A72" w:rsidRPr="00A43DAA">
        <w:rPr>
          <w:rFonts w:cs="Arial"/>
          <w:b/>
          <w:bCs w:val="0"/>
          <w:lang w:val="en"/>
        </w:rPr>
        <w:t>June 24, 2024</w:t>
      </w:r>
      <w:r w:rsidRPr="00A43DAA">
        <w:rPr>
          <w:rFonts w:cs="Arial"/>
          <w:b/>
          <w:bCs w:val="0"/>
          <w:lang w:val="en"/>
        </w:rPr>
        <w:t>)</w:t>
      </w:r>
      <w:r w:rsidR="00E51A72" w:rsidRPr="256DC32A">
        <w:rPr>
          <w:rFonts w:cs="Arial"/>
          <w:lang w:val="en"/>
        </w:rPr>
        <w:t xml:space="preserve"> </w:t>
      </w:r>
      <w:r w:rsidR="00E51A72" w:rsidRPr="256DC32A">
        <w:rPr>
          <w:rFonts w:cs="Arial"/>
        </w:rPr>
        <w:t>—</w:t>
      </w:r>
      <w:r w:rsidR="00E51A72">
        <w:rPr>
          <w:rFonts w:cs="Arial"/>
          <w:bCs w:val="0"/>
        </w:rPr>
        <w:t xml:space="preserve"> </w:t>
      </w:r>
      <w:r w:rsidR="00194E3D" w:rsidRPr="0035538D">
        <w:rPr>
          <w:rFonts w:cs="Arial"/>
          <w:bCs w:val="0"/>
        </w:rPr>
        <w:t xml:space="preserve">As the busy </w:t>
      </w:r>
      <w:r w:rsidR="00516A0C" w:rsidRPr="0035538D">
        <w:rPr>
          <w:rFonts w:cs="Arial"/>
          <w:bCs w:val="0"/>
        </w:rPr>
        <w:t xml:space="preserve">Fourth of July </w:t>
      </w:r>
      <w:r w:rsidR="00194E3D" w:rsidRPr="0035538D">
        <w:rPr>
          <w:rFonts w:cs="Arial"/>
          <w:bCs w:val="0"/>
        </w:rPr>
        <w:t>holiday week gets closer</w:t>
      </w:r>
      <w:r w:rsidR="00E51A72" w:rsidRPr="0035538D">
        <w:rPr>
          <w:rFonts w:cs="Arial"/>
          <w:bCs w:val="0"/>
        </w:rPr>
        <w:t xml:space="preserve">, the American Red Cross </w:t>
      </w:r>
      <w:r w:rsidR="00194E3D" w:rsidRPr="0035538D">
        <w:rPr>
          <w:rFonts w:cs="Arial"/>
          <w:bCs w:val="0"/>
        </w:rPr>
        <w:t xml:space="preserve">asks donors to be a </w:t>
      </w:r>
      <w:r w:rsidR="00773595">
        <w:rPr>
          <w:rFonts w:cs="Arial"/>
          <w:bCs w:val="0"/>
        </w:rPr>
        <w:t xml:space="preserve">powerful </w:t>
      </w:r>
      <w:r w:rsidR="00194E3D" w:rsidRPr="0035538D">
        <w:rPr>
          <w:rFonts w:cs="Arial"/>
          <w:bCs w:val="0"/>
        </w:rPr>
        <w:t xml:space="preserve">force for good by giving blood </w:t>
      </w:r>
      <w:r w:rsidR="00194E3D" w:rsidRPr="00E56F26">
        <w:rPr>
          <w:rFonts w:cs="Arial"/>
          <w:bCs w:val="0"/>
        </w:rPr>
        <w:t>or platelets</w:t>
      </w:r>
      <w:r w:rsidR="00194E3D" w:rsidRPr="0035538D">
        <w:rPr>
          <w:rFonts w:cs="Arial"/>
          <w:bCs w:val="0"/>
        </w:rPr>
        <w:t xml:space="preserve"> </w:t>
      </w:r>
      <w:r w:rsidR="00CC5977" w:rsidRPr="0035538D">
        <w:rPr>
          <w:rFonts w:cs="Arial"/>
          <w:bCs w:val="0"/>
        </w:rPr>
        <w:t xml:space="preserve">now and in </w:t>
      </w:r>
      <w:r w:rsidR="00194E3D" w:rsidRPr="0035538D">
        <w:rPr>
          <w:rFonts w:cs="Arial"/>
          <w:bCs w:val="0"/>
        </w:rPr>
        <w:t>the weeks to come</w:t>
      </w:r>
      <w:r w:rsidR="003F3A67">
        <w:rPr>
          <w:rFonts w:cs="Arial"/>
          <w:bCs w:val="0"/>
        </w:rPr>
        <w:t xml:space="preserve">. </w:t>
      </w:r>
      <w:r w:rsidR="00194E3D" w:rsidRPr="0035538D">
        <w:rPr>
          <w:rFonts w:cs="Arial"/>
          <w:bCs w:val="0"/>
        </w:rPr>
        <w:t xml:space="preserve">Donors are critically needed right now after a sharp decrease in donations since late spring. </w:t>
      </w:r>
      <w:r w:rsidR="00AE0245" w:rsidRPr="256DC32A">
        <w:rPr>
          <w:rFonts w:cs="Arial"/>
          <w:b/>
        </w:rPr>
        <w:t>A</w:t>
      </w:r>
      <w:r w:rsidR="00E51A72" w:rsidRPr="256DC32A">
        <w:rPr>
          <w:rFonts w:cs="Arial"/>
          <w:b/>
        </w:rPr>
        <w:t>ll blood types are needed, especially</w:t>
      </w:r>
      <w:r w:rsidR="00AE0245" w:rsidRPr="256DC32A">
        <w:rPr>
          <w:rFonts w:cs="Arial"/>
          <w:b/>
        </w:rPr>
        <w:t xml:space="preserve"> donors giving</w:t>
      </w:r>
      <w:r w:rsidR="00E51A72" w:rsidRPr="256DC32A">
        <w:rPr>
          <w:rFonts w:cs="Arial"/>
          <w:b/>
        </w:rPr>
        <w:t xml:space="preserve"> type O blood and </w:t>
      </w:r>
      <w:r w:rsidR="00AE0245" w:rsidRPr="256DC32A">
        <w:rPr>
          <w:rFonts w:cs="Arial"/>
          <w:b/>
        </w:rPr>
        <w:t xml:space="preserve">those </w:t>
      </w:r>
      <w:r w:rsidR="00E51A72" w:rsidRPr="256DC32A">
        <w:rPr>
          <w:rFonts w:cs="Arial"/>
          <w:b/>
        </w:rPr>
        <w:t>giving platelets.</w:t>
      </w:r>
    </w:p>
    <w:p w14:paraId="45D05699" w14:textId="77777777" w:rsidR="005312EE" w:rsidRPr="0035538D" w:rsidRDefault="005312EE" w:rsidP="005312EE">
      <w:pPr>
        <w:spacing w:line="240" w:lineRule="exact"/>
        <w:rPr>
          <w:rFonts w:cs="Arial"/>
          <w:b/>
        </w:rPr>
      </w:pPr>
    </w:p>
    <w:p w14:paraId="27BFA740" w14:textId="23438C06" w:rsidR="00100BF3" w:rsidRPr="00C936CE" w:rsidRDefault="00844FE1" w:rsidP="00100BF3">
      <w:pPr>
        <w:spacing w:line="240" w:lineRule="exact"/>
        <w:rPr>
          <w:rStyle w:val="eop"/>
          <w:rFonts w:eastAsia="Times New Roman" w:cs="Arial"/>
          <w:bCs w:val="0"/>
          <w:color w:val="323130"/>
        </w:rPr>
      </w:pPr>
      <w:r>
        <w:rPr>
          <w:rFonts w:cs="Arial"/>
          <w:bCs w:val="0"/>
        </w:rPr>
        <w:t>F</w:t>
      </w:r>
      <w:r w:rsidR="00415432" w:rsidRPr="0035538D">
        <w:rPr>
          <w:rFonts w:cs="Arial"/>
          <w:bCs w:val="0"/>
        </w:rPr>
        <w:t>ull summer calendars and holiday plans</w:t>
      </w:r>
      <w:r>
        <w:rPr>
          <w:rFonts w:cs="Arial"/>
          <w:bCs w:val="0"/>
        </w:rPr>
        <w:t xml:space="preserve"> </w:t>
      </w:r>
      <w:r w:rsidR="0081473D" w:rsidRPr="0035538D">
        <w:rPr>
          <w:rFonts w:cs="Arial"/>
          <w:bCs w:val="0"/>
        </w:rPr>
        <w:t>may prevent regular donors from being able to give</w:t>
      </w:r>
      <w:r>
        <w:rPr>
          <w:rFonts w:cs="Arial"/>
          <w:bCs w:val="0"/>
        </w:rPr>
        <w:t xml:space="preserve">. Additionally, significant </w:t>
      </w:r>
      <w:r w:rsidR="0081473D" w:rsidRPr="0035538D">
        <w:rPr>
          <w:rFonts w:cs="Arial"/>
          <w:bCs w:val="0"/>
        </w:rPr>
        <w:t>summer</w:t>
      </w:r>
      <w:r>
        <w:rPr>
          <w:rFonts w:cs="Arial"/>
          <w:bCs w:val="0"/>
        </w:rPr>
        <w:t xml:space="preserve"> weather threats such as</w:t>
      </w:r>
      <w:r w:rsidR="00C040C1" w:rsidRPr="0035538D">
        <w:rPr>
          <w:rFonts w:eastAsia="Times New Roman" w:cs="Arial"/>
          <w:bCs w:val="0"/>
        </w:rPr>
        <w:t xml:space="preserve"> hurricanes, </w:t>
      </w:r>
      <w:r w:rsidR="00006B39">
        <w:rPr>
          <w:rFonts w:eastAsia="Times New Roman" w:cs="Arial"/>
          <w:bCs w:val="0"/>
        </w:rPr>
        <w:t>flooding</w:t>
      </w:r>
      <w:r w:rsidR="00C040C1" w:rsidRPr="0035538D">
        <w:rPr>
          <w:rFonts w:eastAsia="Times New Roman" w:cs="Arial"/>
          <w:bCs w:val="0"/>
        </w:rPr>
        <w:t xml:space="preserve"> and</w:t>
      </w:r>
      <w:r w:rsidR="005312EE" w:rsidRPr="0035538D">
        <w:rPr>
          <w:rFonts w:eastAsia="Times New Roman" w:cs="Arial"/>
          <w:bCs w:val="0"/>
        </w:rPr>
        <w:t xml:space="preserve"> tornadoes can result in travel hazards and blood drive cancellations</w:t>
      </w:r>
      <w:r w:rsidR="00067F37" w:rsidRPr="0035538D">
        <w:rPr>
          <w:rFonts w:eastAsia="Times New Roman" w:cs="Arial"/>
          <w:bCs w:val="0"/>
        </w:rPr>
        <w:t xml:space="preserve"> that </w:t>
      </w:r>
      <w:r w:rsidR="005312EE" w:rsidRPr="0035538D">
        <w:rPr>
          <w:rFonts w:eastAsia="Times New Roman" w:cs="Arial"/>
          <w:bCs w:val="0"/>
        </w:rPr>
        <w:t xml:space="preserve">could </w:t>
      </w:r>
      <w:r w:rsidR="00FF7EC7" w:rsidRPr="0035538D">
        <w:rPr>
          <w:rFonts w:eastAsia="Times New Roman" w:cs="Arial"/>
          <w:bCs w:val="0"/>
        </w:rPr>
        <w:t>impact</w:t>
      </w:r>
      <w:r w:rsidR="005312EE" w:rsidRPr="0035538D">
        <w:rPr>
          <w:rFonts w:eastAsia="Times New Roman" w:cs="Arial"/>
          <w:bCs w:val="0"/>
        </w:rPr>
        <w:t xml:space="preserve"> the blood supply. </w:t>
      </w:r>
      <w:r w:rsidR="00C936CE" w:rsidRPr="00DD5CEE">
        <w:rPr>
          <w:rFonts w:eastAsia="Times New Roman" w:cs="Arial"/>
          <w:b/>
        </w:rPr>
        <w:t xml:space="preserve">Help </w:t>
      </w:r>
      <w:r w:rsidR="00FF7EC7" w:rsidRPr="00DD5CEE">
        <w:rPr>
          <w:rFonts w:eastAsia="Times New Roman" w:cs="Arial"/>
          <w:b/>
        </w:rPr>
        <w:t>keep</w:t>
      </w:r>
      <w:r w:rsidR="00C936CE" w:rsidRPr="00DD5CEE">
        <w:rPr>
          <w:rFonts w:eastAsia="Times New Roman" w:cs="Arial"/>
          <w:b/>
        </w:rPr>
        <w:t xml:space="preserve"> </w:t>
      </w:r>
      <w:r w:rsidR="00B42B71" w:rsidRPr="00DD5CEE">
        <w:rPr>
          <w:rFonts w:eastAsia="Times New Roman" w:cs="Arial"/>
          <w:b/>
        </w:rPr>
        <w:t xml:space="preserve">lifesaving </w:t>
      </w:r>
      <w:r w:rsidR="00C936CE" w:rsidRPr="00DD5CEE">
        <w:rPr>
          <w:rFonts w:eastAsia="Times New Roman" w:cs="Arial"/>
          <w:b/>
        </w:rPr>
        <w:t>blood products</w:t>
      </w:r>
      <w:r w:rsidR="00FF7EC7" w:rsidRPr="00DD5CEE">
        <w:rPr>
          <w:rFonts w:eastAsia="Times New Roman" w:cs="Arial"/>
          <w:b/>
        </w:rPr>
        <w:t xml:space="preserve"> </w:t>
      </w:r>
      <w:r w:rsidR="00B42B71" w:rsidRPr="00DD5CEE">
        <w:rPr>
          <w:rFonts w:eastAsia="Times New Roman" w:cs="Arial"/>
          <w:b/>
        </w:rPr>
        <w:t>stocked</w:t>
      </w:r>
      <w:r w:rsidR="00FF7EC7" w:rsidRPr="00DD5CEE">
        <w:rPr>
          <w:rFonts w:eastAsia="Times New Roman" w:cs="Arial"/>
          <w:b/>
        </w:rPr>
        <w:t xml:space="preserve"> </w:t>
      </w:r>
      <w:r w:rsidR="00C936CE" w:rsidRPr="00DD5CEE">
        <w:rPr>
          <w:rFonts w:eastAsia="Times New Roman" w:cs="Arial"/>
          <w:b/>
        </w:rPr>
        <w:t xml:space="preserve">on hospital shelves </w:t>
      </w:r>
      <w:r w:rsidR="00B42B71" w:rsidRPr="00DD5CEE">
        <w:rPr>
          <w:rFonts w:eastAsia="Times New Roman" w:cs="Arial"/>
          <w:b/>
        </w:rPr>
        <w:t>and</w:t>
      </w:r>
      <w:r w:rsidR="00FF7EC7" w:rsidRPr="00DD5CEE">
        <w:rPr>
          <w:rFonts w:eastAsia="Times New Roman" w:cs="Arial"/>
          <w:b/>
        </w:rPr>
        <w:t xml:space="preserve"> boo</w:t>
      </w:r>
      <w:r w:rsidR="00B42B71" w:rsidRPr="00DD5CEE">
        <w:rPr>
          <w:rFonts w:eastAsia="Times New Roman" w:cs="Arial"/>
          <w:b/>
        </w:rPr>
        <w:t>k</w:t>
      </w:r>
      <w:r w:rsidR="00C936CE" w:rsidRPr="00DD5CEE">
        <w:rPr>
          <w:rFonts w:eastAsia="Times New Roman" w:cs="Arial"/>
          <w:b/>
        </w:rPr>
        <w:t xml:space="preserve"> a time to give </w:t>
      </w:r>
      <w:r w:rsidR="00194E3D" w:rsidRPr="00C936CE">
        <w:rPr>
          <w:rStyle w:val="normaltextrun"/>
          <w:rFonts w:cs="Arial"/>
          <w:b/>
        </w:rPr>
        <w:t>b</w:t>
      </w:r>
      <w:r w:rsidR="00194E3D" w:rsidRPr="007909FC">
        <w:rPr>
          <w:rStyle w:val="normaltextrun"/>
          <w:rFonts w:cs="Arial"/>
          <w:b/>
        </w:rPr>
        <w:t xml:space="preserve">lood </w:t>
      </w:r>
      <w:r w:rsidR="00194E3D" w:rsidRPr="00E56F26">
        <w:rPr>
          <w:rStyle w:val="normaltextrun"/>
          <w:rFonts w:cs="Arial"/>
          <w:b/>
        </w:rPr>
        <w:t>or platelet</w:t>
      </w:r>
      <w:r w:rsidR="00C936CE" w:rsidRPr="00E56F26">
        <w:rPr>
          <w:rStyle w:val="normaltextrun"/>
          <w:rFonts w:cs="Arial"/>
          <w:b/>
        </w:rPr>
        <w:t>s</w:t>
      </w:r>
      <w:r w:rsidR="00E560E6">
        <w:rPr>
          <w:rStyle w:val="normaltextrun"/>
          <w:rFonts w:cs="Arial"/>
          <w:b/>
        </w:rPr>
        <w:t xml:space="preserve"> by</w:t>
      </w:r>
      <w:r w:rsidR="00FF7EC7">
        <w:rPr>
          <w:rStyle w:val="normaltextrun"/>
          <w:rFonts w:cs="Arial"/>
          <w:b/>
        </w:rPr>
        <w:t xml:space="preserve"> </w:t>
      </w:r>
      <w:r w:rsidR="00194E3D" w:rsidRPr="007909FC">
        <w:rPr>
          <w:rStyle w:val="normaltextrun"/>
          <w:rFonts w:cs="Arial"/>
          <w:b/>
        </w:rPr>
        <w:t xml:space="preserve">visiting RedCrossBlood.org, calling 1-800-RED CROSS or by using the Red Cross Blood Donor </w:t>
      </w:r>
      <w:r w:rsidR="00A43DAA" w:rsidRPr="007909FC">
        <w:rPr>
          <w:rStyle w:val="normaltextrun"/>
          <w:rFonts w:cs="Arial"/>
          <w:b/>
        </w:rPr>
        <w:t xml:space="preserve">App. </w:t>
      </w:r>
    </w:p>
    <w:p w14:paraId="1221A2C8" w14:textId="77777777" w:rsidR="00100BF3" w:rsidRDefault="00100BF3" w:rsidP="00100BF3">
      <w:pPr>
        <w:spacing w:line="240" w:lineRule="exact"/>
        <w:rPr>
          <w:rStyle w:val="eop"/>
          <w:rFonts w:cs="Arial"/>
        </w:rPr>
      </w:pPr>
    </w:p>
    <w:p w14:paraId="64B88CE7" w14:textId="5F0D9E61" w:rsidR="00194E3D" w:rsidRDefault="00FF7EC7" w:rsidP="002F14E1">
      <w:pPr>
        <w:rPr>
          <w:rFonts w:cs="Arial"/>
          <w:shd w:val="clear" w:color="auto" w:fill="FFFFFF"/>
        </w:rPr>
      </w:pPr>
      <w:r>
        <w:rPr>
          <w:rFonts w:cs="Arial"/>
          <w:shd w:val="clear" w:color="auto" w:fill="FFFFFF"/>
        </w:rPr>
        <w:t>The Red Cross has</w:t>
      </w:r>
      <w:r w:rsidR="00100BF3" w:rsidRPr="00100BF3">
        <w:rPr>
          <w:rFonts w:cs="Arial"/>
          <w:shd w:val="clear" w:color="auto" w:fill="FFFFFF"/>
        </w:rPr>
        <w:t xml:space="preserve"> teamed up with Universal Pictures for the theatrical release of TWISTERS to help avoid </w:t>
      </w:r>
      <w:r w:rsidR="00E560E6">
        <w:rPr>
          <w:rFonts w:cs="Arial"/>
          <w:shd w:val="clear" w:color="auto" w:fill="FFFFFF"/>
        </w:rPr>
        <w:t xml:space="preserve">a </w:t>
      </w:r>
      <w:r w:rsidR="00100BF3" w:rsidRPr="00100BF3">
        <w:rPr>
          <w:rFonts w:cs="Arial"/>
          <w:shd w:val="clear" w:color="auto" w:fill="FFFFFF"/>
        </w:rPr>
        <w:t>summer blood sh</w:t>
      </w:r>
      <w:r w:rsidR="00E560E6">
        <w:rPr>
          <w:rFonts w:cs="Arial"/>
          <w:shd w:val="clear" w:color="auto" w:fill="FFFFFF"/>
        </w:rPr>
        <w:t>ortage</w:t>
      </w:r>
      <w:r w:rsidR="00100BF3" w:rsidRPr="00100BF3">
        <w:rPr>
          <w:rFonts w:cs="Arial"/>
          <w:shd w:val="clear" w:color="auto" w:fill="FFFFFF"/>
        </w:rPr>
        <w:t xml:space="preserve">. </w:t>
      </w:r>
      <w:r w:rsidR="00E560E6">
        <w:rPr>
          <w:rFonts w:cs="Arial"/>
          <w:shd w:val="clear" w:color="auto" w:fill="FFFFFF"/>
        </w:rPr>
        <w:t>All who c</w:t>
      </w:r>
      <w:r w:rsidR="00100BF3" w:rsidRPr="00100BF3">
        <w:rPr>
          <w:rFonts w:cs="Arial"/>
          <w:shd w:val="clear" w:color="auto" w:fill="FFFFFF"/>
        </w:rPr>
        <w:t xml:space="preserve">ome </w:t>
      </w:r>
      <w:r w:rsidR="00E560E6">
        <w:rPr>
          <w:rFonts w:cs="Arial"/>
          <w:shd w:val="clear" w:color="auto" w:fill="FFFFFF"/>
        </w:rPr>
        <w:t xml:space="preserve">to </w:t>
      </w:r>
      <w:r w:rsidR="00100BF3" w:rsidRPr="00100BF3">
        <w:rPr>
          <w:rFonts w:cs="Arial"/>
          <w:shd w:val="clear" w:color="auto" w:fill="FFFFFF"/>
        </w:rPr>
        <w:t xml:space="preserve">give </w:t>
      </w:r>
      <w:r w:rsidR="00516A0C">
        <w:rPr>
          <w:rFonts w:cs="Arial"/>
          <w:shd w:val="clear" w:color="auto" w:fill="FFFFFF"/>
        </w:rPr>
        <w:t xml:space="preserve">blood </w:t>
      </w:r>
      <w:r w:rsidR="00516A0C" w:rsidRPr="008266B7">
        <w:rPr>
          <w:rFonts w:cs="Arial"/>
          <w:shd w:val="clear" w:color="auto" w:fill="FFFFFF"/>
        </w:rPr>
        <w:t>or platelets</w:t>
      </w:r>
      <w:r w:rsidR="00516A0C">
        <w:rPr>
          <w:rFonts w:cs="Arial"/>
          <w:shd w:val="clear" w:color="auto" w:fill="FFFFFF"/>
        </w:rPr>
        <w:t xml:space="preserve"> </w:t>
      </w:r>
      <w:r w:rsidR="00100BF3" w:rsidRPr="00100BF3">
        <w:rPr>
          <w:rFonts w:cs="Arial"/>
          <w:shd w:val="clear" w:color="auto" w:fill="FFFFFF"/>
        </w:rPr>
        <w:t>July 1-31</w:t>
      </w:r>
      <w:r w:rsidR="00E560E6">
        <w:rPr>
          <w:rFonts w:cs="Arial"/>
          <w:shd w:val="clear" w:color="auto" w:fill="FFFFFF"/>
        </w:rPr>
        <w:t xml:space="preserve"> will get a</w:t>
      </w:r>
      <w:r w:rsidR="00100BF3" w:rsidRPr="00100BF3">
        <w:rPr>
          <w:rFonts w:cs="Arial"/>
          <w:shd w:val="clear" w:color="auto" w:fill="FFFFFF"/>
        </w:rPr>
        <w:t xml:space="preserve"> Fandango </w:t>
      </w:r>
      <w:r w:rsidR="00100BF3" w:rsidRPr="002F14E1">
        <w:rPr>
          <w:rFonts w:cs="Arial"/>
          <w:shd w:val="clear" w:color="auto" w:fill="FFFFFF"/>
        </w:rPr>
        <w:t>Movie Ticket</w:t>
      </w:r>
      <w:r w:rsidR="0087504D" w:rsidRPr="002F14E1">
        <w:rPr>
          <w:rFonts w:cs="Arial"/>
          <w:shd w:val="clear" w:color="auto" w:fill="FFFFFF"/>
        </w:rPr>
        <w:t>*</w:t>
      </w:r>
      <w:r w:rsidR="00126782" w:rsidRPr="002F14E1">
        <w:rPr>
          <w:rFonts w:cs="Arial"/>
          <w:shd w:val="clear" w:color="auto" w:fill="FFFFFF"/>
        </w:rPr>
        <w:t xml:space="preserve"> by email. </w:t>
      </w:r>
      <w:r w:rsidR="00100BF3" w:rsidRPr="002F14E1">
        <w:rPr>
          <w:rFonts w:cs="Arial"/>
          <w:shd w:val="clear" w:color="auto" w:fill="FFFFFF"/>
        </w:rPr>
        <w:t>Plus,</w:t>
      </w:r>
      <w:r w:rsidR="00126782" w:rsidRPr="002F14E1">
        <w:rPr>
          <w:rFonts w:cs="Arial"/>
          <w:shd w:val="clear" w:color="auto" w:fill="FFFFFF"/>
        </w:rPr>
        <w:t xml:space="preserve"> those who come to give </w:t>
      </w:r>
      <w:r w:rsidR="00100BF3" w:rsidRPr="002F14E1">
        <w:rPr>
          <w:rFonts w:cs="Arial"/>
          <w:shd w:val="clear" w:color="auto" w:fill="FFFFFF"/>
        </w:rPr>
        <w:t xml:space="preserve">July 1-14 </w:t>
      </w:r>
      <w:r w:rsidR="00126782" w:rsidRPr="002F14E1">
        <w:rPr>
          <w:rFonts w:cs="Arial"/>
          <w:shd w:val="clear" w:color="auto" w:fill="FFFFFF"/>
        </w:rPr>
        <w:t>will</w:t>
      </w:r>
      <w:r w:rsidR="00516A0C" w:rsidRPr="002F14E1">
        <w:rPr>
          <w:rFonts w:cs="Arial"/>
          <w:shd w:val="clear" w:color="auto" w:fill="FFFFFF"/>
        </w:rPr>
        <w:t xml:space="preserve"> also</w:t>
      </w:r>
      <w:r w:rsidR="00126782" w:rsidRPr="002F14E1">
        <w:rPr>
          <w:rFonts w:cs="Arial"/>
          <w:shd w:val="clear" w:color="auto" w:fill="FFFFFF"/>
        </w:rPr>
        <w:t xml:space="preserve"> receive </w:t>
      </w:r>
      <w:r w:rsidR="00100BF3" w:rsidRPr="002F14E1">
        <w:rPr>
          <w:rFonts w:cs="Arial"/>
          <w:shd w:val="clear" w:color="auto" w:fill="FFFFFF"/>
        </w:rPr>
        <w:t>a one-of-a-kind TWISTERS and Red Cross umbrella, while supplies las</w:t>
      </w:r>
      <w:r w:rsidR="00B42B71" w:rsidRPr="002F14E1">
        <w:rPr>
          <w:rFonts w:cs="Arial"/>
          <w:shd w:val="clear" w:color="auto" w:fill="FFFFFF"/>
        </w:rPr>
        <w:t xml:space="preserve">t. </w:t>
      </w:r>
      <w:r w:rsidR="00FB5DD0" w:rsidRPr="002F14E1">
        <w:rPr>
          <w:rFonts w:cs="Arial"/>
        </w:rPr>
        <w:t>BONUS:</w:t>
      </w:r>
      <w:r w:rsidR="07B2E524" w:rsidRPr="002F14E1">
        <w:rPr>
          <w:rFonts w:cs="Arial"/>
        </w:rPr>
        <w:t xml:space="preserve"> T</w:t>
      </w:r>
      <w:r w:rsidR="00FB5DD0" w:rsidRPr="002F14E1">
        <w:rPr>
          <w:rFonts w:cs="Arial"/>
        </w:rPr>
        <w:t xml:space="preserve">hose who come to give </w:t>
      </w:r>
      <w:r w:rsidR="002F14E1">
        <w:rPr>
          <w:rFonts w:cs="Arial"/>
        </w:rPr>
        <w:t>blood in July</w:t>
      </w:r>
      <w:r w:rsidR="00FB5DD0" w:rsidRPr="002F14E1">
        <w:rPr>
          <w:rFonts w:cs="Arial"/>
        </w:rPr>
        <w:t xml:space="preserve"> </w:t>
      </w:r>
      <w:r w:rsidR="00C07AA9" w:rsidRPr="002F14E1">
        <w:rPr>
          <w:rFonts w:cs="Arial"/>
        </w:rPr>
        <w:t>will also automatically be</w:t>
      </w:r>
      <w:r w:rsidR="00FB5DD0" w:rsidRPr="002F14E1">
        <w:rPr>
          <w:rFonts w:cs="Arial"/>
        </w:rPr>
        <w:t xml:space="preserve"> entered for a chance to win a </w:t>
      </w:r>
      <w:r w:rsidR="00FB5DD0" w:rsidRPr="002F14E1">
        <w:rPr>
          <w:rStyle w:val="ui-provider"/>
          <w:rFonts w:cs="Arial"/>
        </w:rPr>
        <w:t>2025 Ram 1500 Big Horn</w:t>
      </w:r>
      <w:r w:rsidR="00FB5DD0" w:rsidRPr="002F14E1">
        <w:rPr>
          <w:rFonts w:cs="Arial"/>
          <w:vertAlign w:val="superscript"/>
        </w:rPr>
        <w:t>®</w:t>
      </w:r>
      <w:r w:rsidR="00BC41FD">
        <w:rPr>
          <w:rFonts w:cs="Arial"/>
        </w:rPr>
        <w:t xml:space="preserve">. </w:t>
      </w:r>
      <w:r w:rsidR="00B42B71" w:rsidRPr="002F14E1">
        <w:rPr>
          <w:rFonts w:cs="Arial"/>
          <w:shd w:val="clear" w:color="auto" w:fill="FFFFFF"/>
        </w:rPr>
        <w:t xml:space="preserve">See </w:t>
      </w:r>
      <w:hyperlink r:id="rId11" w:history="1">
        <w:r w:rsidR="00B42B71" w:rsidRPr="002F14E1">
          <w:rPr>
            <w:rStyle w:val="Hyperlink"/>
            <w:rFonts w:cs="Arial"/>
            <w:shd w:val="clear" w:color="auto" w:fill="FFFFFF"/>
          </w:rPr>
          <w:t>RedCrossBlood.org/Twisters</w:t>
        </w:r>
      </w:hyperlink>
      <w:r w:rsidR="00B42B71" w:rsidRPr="002F14E1">
        <w:rPr>
          <w:rFonts w:cs="Arial"/>
          <w:shd w:val="clear" w:color="auto" w:fill="FFFFFF"/>
        </w:rPr>
        <w:t xml:space="preserve"> for full details.</w:t>
      </w:r>
    </w:p>
    <w:p w14:paraId="30F23AC4" w14:textId="77777777" w:rsidR="004A757D" w:rsidRDefault="004A757D" w:rsidP="00B42B71">
      <w:pPr>
        <w:spacing w:line="240" w:lineRule="exact"/>
        <w:rPr>
          <w:rFonts w:cs="Arial"/>
          <w:shd w:val="clear" w:color="auto" w:fill="FFFFFF"/>
        </w:rPr>
      </w:pPr>
    </w:p>
    <w:p w14:paraId="42E8E431" w14:textId="49A26E3A" w:rsidR="004A757D" w:rsidRDefault="00E56F26" w:rsidP="00B42B71">
      <w:pPr>
        <w:spacing w:line="240" w:lineRule="exact"/>
        <w:rPr>
          <w:rFonts w:cs="Arial"/>
          <w:shd w:val="clear" w:color="auto" w:fill="FFFFFF"/>
        </w:rPr>
      </w:pPr>
      <w:r>
        <w:rPr>
          <w:rFonts w:cs="Arial"/>
        </w:rPr>
        <w:t>T</w:t>
      </w:r>
      <w:r w:rsidR="2C08B60A" w:rsidRPr="4EDCB02F">
        <w:rPr>
          <w:rFonts w:cs="Arial"/>
        </w:rPr>
        <w:t>ornadoes and extreme flooding</w:t>
      </w:r>
      <w:r w:rsidR="006B0344">
        <w:rPr>
          <w:rFonts w:cs="Arial"/>
          <w:shd w:val="clear" w:color="auto" w:fill="FFFFFF"/>
        </w:rPr>
        <w:t xml:space="preserve"> in recent months </w:t>
      </w:r>
      <w:r w:rsidR="004E40F7">
        <w:rPr>
          <w:rFonts w:cs="Arial"/>
          <w:shd w:val="clear" w:color="auto" w:fill="FFFFFF"/>
        </w:rPr>
        <w:t>have</w:t>
      </w:r>
      <w:r w:rsidR="006B0344">
        <w:rPr>
          <w:rFonts w:cs="Arial"/>
          <w:shd w:val="clear" w:color="auto" w:fill="FFFFFF"/>
        </w:rPr>
        <w:t xml:space="preserve"> </w:t>
      </w:r>
      <w:r w:rsidR="507D0AC7">
        <w:rPr>
          <w:rFonts w:cs="Arial"/>
          <w:shd w:val="clear" w:color="auto" w:fill="FFFFFF"/>
        </w:rPr>
        <w:t>tragically taken lives and</w:t>
      </w:r>
      <w:r w:rsidR="006B0344">
        <w:rPr>
          <w:rFonts w:cs="Arial"/>
          <w:shd w:val="clear" w:color="auto" w:fill="FFFFFF"/>
        </w:rPr>
        <w:t xml:space="preserve"> </w:t>
      </w:r>
      <w:r w:rsidR="05950983">
        <w:rPr>
          <w:rFonts w:cs="Arial"/>
          <w:shd w:val="clear" w:color="auto" w:fill="FFFFFF"/>
        </w:rPr>
        <w:t xml:space="preserve">destroyed entire </w:t>
      </w:r>
      <w:r w:rsidR="006B0344">
        <w:rPr>
          <w:rFonts w:cs="Arial"/>
          <w:shd w:val="clear" w:color="auto" w:fill="FFFFFF"/>
        </w:rPr>
        <w:t>communities</w:t>
      </w:r>
      <w:r w:rsidR="1484544D">
        <w:rPr>
          <w:rFonts w:cs="Arial"/>
          <w:shd w:val="clear" w:color="auto" w:fill="FFFFFF"/>
        </w:rPr>
        <w:t>.</w:t>
      </w:r>
      <w:r w:rsidR="00C026D0">
        <w:rPr>
          <w:rFonts w:cs="Arial"/>
          <w:shd w:val="clear" w:color="auto" w:fill="FFFFFF"/>
        </w:rPr>
        <w:t xml:space="preserve"> Most recently, millions of people </w:t>
      </w:r>
      <w:r w:rsidR="0009511C">
        <w:rPr>
          <w:rFonts w:cs="Arial"/>
          <w:shd w:val="clear" w:color="auto" w:fill="FFFFFF"/>
        </w:rPr>
        <w:t>have endured one of the longest lasting and strongest heat waves in years</w:t>
      </w:r>
      <w:r w:rsidR="004C0A52">
        <w:rPr>
          <w:rFonts w:cs="Arial"/>
          <w:shd w:val="clear" w:color="auto" w:fill="FFFFFF"/>
        </w:rPr>
        <w:t>,</w:t>
      </w:r>
      <w:r w:rsidR="0009511C">
        <w:rPr>
          <w:rFonts w:cs="Arial"/>
          <w:shd w:val="clear" w:color="auto" w:fill="FFFFFF"/>
        </w:rPr>
        <w:t xml:space="preserve"> including large portions of the</w:t>
      </w:r>
      <w:r w:rsidR="001456A8">
        <w:rPr>
          <w:rFonts w:cs="Arial"/>
          <w:shd w:val="clear" w:color="auto" w:fill="FFFFFF"/>
        </w:rPr>
        <w:t xml:space="preserve"> Mid</w:t>
      </w:r>
      <w:r w:rsidR="58A556D8" w:rsidRPr="4EDCB02F">
        <w:rPr>
          <w:rFonts w:cs="Arial"/>
        </w:rPr>
        <w:t>w</w:t>
      </w:r>
      <w:r w:rsidR="001456A8">
        <w:rPr>
          <w:rFonts w:cs="Arial"/>
          <w:shd w:val="clear" w:color="auto" w:fill="FFFFFF"/>
        </w:rPr>
        <w:t>est.</w:t>
      </w:r>
      <w:r w:rsidR="00001113">
        <w:rPr>
          <w:rFonts w:cs="Arial"/>
          <w:shd w:val="clear" w:color="auto" w:fill="FFFFFF"/>
        </w:rPr>
        <w:t xml:space="preserve"> Unfortunately, i</w:t>
      </w:r>
      <w:r w:rsidR="00B67571">
        <w:rPr>
          <w:rFonts w:cs="Arial"/>
          <w:shd w:val="clear" w:color="auto" w:fill="FFFFFF"/>
        </w:rPr>
        <w:t>n states like Arkansas, Ohio</w:t>
      </w:r>
      <w:r>
        <w:rPr>
          <w:rFonts w:cs="Arial"/>
          <w:shd w:val="clear" w:color="auto" w:fill="FFFFFF"/>
        </w:rPr>
        <w:t>,</w:t>
      </w:r>
      <w:r w:rsidR="00B67571">
        <w:rPr>
          <w:rFonts w:cs="Arial"/>
          <w:shd w:val="clear" w:color="auto" w:fill="FFFFFF"/>
        </w:rPr>
        <w:t xml:space="preserve"> and </w:t>
      </w:r>
      <w:r w:rsidR="008A6707">
        <w:rPr>
          <w:rFonts w:cs="Arial"/>
          <w:shd w:val="clear" w:color="auto" w:fill="FFFFFF"/>
        </w:rPr>
        <w:t>Nebraska</w:t>
      </w:r>
      <w:r w:rsidR="004C0A52">
        <w:rPr>
          <w:rFonts w:cs="Arial"/>
          <w:shd w:val="clear" w:color="auto" w:fill="FFFFFF"/>
        </w:rPr>
        <w:t>,</w:t>
      </w:r>
      <w:r w:rsidR="008A6707">
        <w:rPr>
          <w:rFonts w:cs="Arial"/>
          <w:shd w:val="clear" w:color="auto" w:fill="FFFFFF"/>
        </w:rPr>
        <w:t xml:space="preserve"> many communities are still </w:t>
      </w:r>
      <w:r w:rsidR="00001113">
        <w:rPr>
          <w:rFonts w:cs="Arial"/>
          <w:shd w:val="clear" w:color="auto" w:fill="FFFFFF"/>
        </w:rPr>
        <w:t xml:space="preserve">picking up the pieces and </w:t>
      </w:r>
      <w:r w:rsidR="008A6707">
        <w:rPr>
          <w:rFonts w:cs="Arial"/>
          <w:shd w:val="clear" w:color="auto" w:fill="FFFFFF"/>
        </w:rPr>
        <w:t xml:space="preserve">recovering from </w:t>
      </w:r>
      <w:r w:rsidR="008622CD">
        <w:rPr>
          <w:rFonts w:cs="Arial"/>
          <w:shd w:val="clear" w:color="auto" w:fill="FFFFFF"/>
        </w:rPr>
        <w:t>the second mo</w:t>
      </w:r>
      <w:r w:rsidR="0005565B">
        <w:rPr>
          <w:rFonts w:cs="Arial"/>
          <w:shd w:val="clear" w:color="auto" w:fill="FFFFFF"/>
        </w:rPr>
        <w:t>st active tornado season on record</w:t>
      </w:r>
      <w:r w:rsidR="004C0A52">
        <w:rPr>
          <w:rFonts w:cs="Arial"/>
          <w:shd w:val="clear" w:color="auto" w:fill="FFFFFF"/>
        </w:rPr>
        <w:t>,</w:t>
      </w:r>
      <w:r w:rsidR="0005565B">
        <w:rPr>
          <w:rFonts w:cs="Arial"/>
          <w:shd w:val="clear" w:color="auto" w:fill="FFFFFF"/>
        </w:rPr>
        <w:t xml:space="preserve"> according to the National Weather Service</w:t>
      </w:r>
      <w:r w:rsidR="0020329F" w:rsidRPr="639ADA54">
        <w:rPr>
          <w:rFonts w:cs="Arial"/>
        </w:rPr>
        <w:t>’</w:t>
      </w:r>
      <w:r w:rsidR="0005565B">
        <w:rPr>
          <w:rFonts w:cs="Arial"/>
          <w:shd w:val="clear" w:color="auto" w:fill="FFFFFF"/>
        </w:rPr>
        <w:t>s Storm Prediction Center</w:t>
      </w:r>
      <w:r w:rsidR="004870C6">
        <w:rPr>
          <w:rFonts w:cs="Arial"/>
          <w:shd w:val="clear" w:color="auto" w:fill="FFFFFF"/>
        </w:rPr>
        <w:t xml:space="preserve">. </w:t>
      </w:r>
    </w:p>
    <w:p w14:paraId="67A2F107" w14:textId="77777777" w:rsidR="000D33D7" w:rsidRDefault="000D33D7" w:rsidP="00B42B71">
      <w:pPr>
        <w:spacing w:line="240" w:lineRule="exact"/>
        <w:rPr>
          <w:rFonts w:cs="Arial"/>
          <w:shd w:val="clear" w:color="auto" w:fill="FFFFFF"/>
        </w:rPr>
      </w:pPr>
    </w:p>
    <w:p w14:paraId="02855F5D" w14:textId="1857FC89" w:rsidR="004552D0" w:rsidRDefault="004552D0" w:rsidP="00B42B71">
      <w:pPr>
        <w:spacing w:line="240" w:lineRule="exact"/>
        <w:rPr>
          <w:rFonts w:cs="Arial"/>
          <w:shd w:val="clear" w:color="auto" w:fill="FFFFFF"/>
        </w:rPr>
      </w:pPr>
      <w:r>
        <w:rPr>
          <w:rFonts w:cs="Arial"/>
          <w:shd w:val="clear" w:color="auto" w:fill="FFFFFF"/>
        </w:rPr>
        <w:t>“</w:t>
      </w:r>
      <w:r w:rsidR="00B232C7">
        <w:rPr>
          <w:rFonts w:cs="Arial"/>
          <w:shd w:val="clear" w:color="auto" w:fill="FFFFFF"/>
        </w:rPr>
        <w:t xml:space="preserve">The Red Cross is grateful to have partners like Universal Pictures who are not only lending this support to encourage blood donations during this critical time of year but </w:t>
      </w:r>
      <w:r w:rsidR="009757A4">
        <w:rPr>
          <w:rFonts w:cs="Arial"/>
          <w:shd w:val="clear" w:color="auto" w:fill="FFFFFF"/>
        </w:rPr>
        <w:t xml:space="preserve">have </w:t>
      </w:r>
      <w:r w:rsidR="00B232C7">
        <w:rPr>
          <w:rFonts w:cs="Arial"/>
          <w:shd w:val="clear" w:color="auto" w:fill="FFFFFF"/>
        </w:rPr>
        <w:t xml:space="preserve">also </w:t>
      </w:r>
      <w:r w:rsidR="006E1D30">
        <w:rPr>
          <w:rFonts w:cs="Arial"/>
          <w:shd w:val="clear" w:color="auto" w:fill="FFFFFF"/>
        </w:rPr>
        <w:t xml:space="preserve">generously donated to </w:t>
      </w:r>
      <w:r w:rsidR="006E1D30" w:rsidRPr="002D7930">
        <w:rPr>
          <w:rFonts w:cs="Arial"/>
          <w:shd w:val="clear" w:color="auto" w:fill="FFFFFF"/>
        </w:rPr>
        <w:t xml:space="preserve">help support disaster relief,” said </w:t>
      </w:r>
      <w:r w:rsidR="002D7930" w:rsidRPr="002D7930">
        <w:rPr>
          <w:rFonts w:cs="Arial"/>
          <w:shd w:val="clear" w:color="auto" w:fill="FFFFFF"/>
        </w:rPr>
        <w:t>Jennifer Pipa, vice president of Disaster Programs for the</w:t>
      </w:r>
      <w:r w:rsidR="006E1D30" w:rsidRPr="00C07AA9">
        <w:rPr>
          <w:rFonts w:cs="Arial"/>
          <w:shd w:val="clear" w:color="auto" w:fill="FFFFFF"/>
        </w:rPr>
        <w:t xml:space="preserve"> Red Cross. </w:t>
      </w:r>
      <w:r w:rsidR="00B16EFB">
        <w:rPr>
          <w:rFonts w:cs="Arial"/>
          <w:shd w:val="clear" w:color="auto" w:fill="FFFFFF"/>
        </w:rPr>
        <w:t>“</w:t>
      </w:r>
      <w:r w:rsidR="008E4D98">
        <w:rPr>
          <w:rFonts w:cs="Arial"/>
          <w:shd w:val="clear" w:color="auto" w:fill="FFFFFF"/>
        </w:rPr>
        <w:t>Because of the climate crisis, the Red Cross is now launching twice as many relief operations for major disasters than we did a de</w:t>
      </w:r>
      <w:r w:rsidR="00D02B31">
        <w:rPr>
          <w:rFonts w:cs="Arial"/>
          <w:shd w:val="clear" w:color="auto" w:fill="FFFFFF"/>
        </w:rPr>
        <w:t>cade ago. And disasters are not only straining our relief operations but also our ability to collect lifesaving blood</w:t>
      </w:r>
      <w:r w:rsidR="005E7F62">
        <w:rPr>
          <w:rFonts w:cs="Arial"/>
          <w:shd w:val="clear" w:color="auto" w:fill="FFFFFF"/>
        </w:rPr>
        <w:t xml:space="preserve"> donations</w:t>
      </w:r>
      <w:r w:rsidR="004C0A52">
        <w:rPr>
          <w:rFonts w:cs="Arial"/>
          <w:shd w:val="clear" w:color="auto" w:fill="FFFFFF"/>
        </w:rPr>
        <w:t>.</w:t>
      </w:r>
      <w:r w:rsidR="000A3E62" w:rsidRPr="5950EC09">
        <w:rPr>
          <w:rFonts w:cs="Arial"/>
        </w:rPr>
        <w:t xml:space="preserve"> </w:t>
      </w:r>
      <w:r w:rsidR="004C0A52">
        <w:rPr>
          <w:rFonts w:cs="Arial"/>
          <w:shd w:val="clear" w:color="auto" w:fill="FFFFFF"/>
        </w:rPr>
        <w:t>S</w:t>
      </w:r>
      <w:r w:rsidR="00F02A0A">
        <w:rPr>
          <w:rFonts w:cs="Arial"/>
          <w:shd w:val="clear" w:color="auto" w:fill="FFFFFF"/>
        </w:rPr>
        <w:t xml:space="preserve">o far this year we have </w:t>
      </w:r>
      <w:r w:rsidR="001815CD">
        <w:rPr>
          <w:rFonts w:cs="Arial"/>
          <w:shd w:val="clear" w:color="auto" w:fill="FFFFFF"/>
        </w:rPr>
        <w:t xml:space="preserve">collected </w:t>
      </w:r>
      <w:r w:rsidR="00CE6AA5">
        <w:rPr>
          <w:rFonts w:cs="Arial"/>
          <w:shd w:val="clear" w:color="auto" w:fill="FFFFFF"/>
        </w:rPr>
        <w:t>20,000</w:t>
      </w:r>
      <w:r w:rsidR="001815CD">
        <w:rPr>
          <w:rFonts w:cs="Arial"/>
          <w:shd w:val="clear" w:color="auto" w:fill="FFFFFF"/>
        </w:rPr>
        <w:t xml:space="preserve"> fewer blood donations due to severe weather.</w:t>
      </w:r>
      <w:r w:rsidR="00502C9A">
        <w:rPr>
          <w:rFonts w:cs="Arial"/>
          <w:shd w:val="clear" w:color="auto" w:fill="FFFFFF"/>
        </w:rPr>
        <w:t>”</w:t>
      </w:r>
    </w:p>
    <w:p w14:paraId="5420976D" w14:textId="77777777" w:rsidR="004870C6" w:rsidRDefault="004870C6" w:rsidP="00B42B71">
      <w:pPr>
        <w:spacing w:line="240" w:lineRule="exact"/>
        <w:rPr>
          <w:rFonts w:cs="Arial"/>
          <w:shd w:val="clear" w:color="auto" w:fill="FFFFFF"/>
        </w:rPr>
      </w:pPr>
    </w:p>
    <w:p w14:paraId="03DD5120" w14:textId="027FE3DF" w:rsidR="000D33D7" w:rsidRDefault="00CA22EB" w:rsidP="00B42B71">
      <w:pPr>
        <w:spacing w:line="240" w:lineRule="exact"/>
        <w:rPr>
          <w:rFonts w:cs="Arial"/>
          <w:shd w:val="clear" w:color="auto" w:fill="FFFFFF"/>
        </w:rPr>
      </w:pPr>
      <w:r>
        <w:rPr>
          <w:rFonts w:cs="Arial"/>
          <w:shd w:val="clear" w:color="auto" w:fill="FFFFFF"/>
        </w:rPr>
        <w:t>In just the first five months of the year, the Red Cross has responded</w:t>
      </w:r>
      <w:r w:rsidR="00E97C8F">
        <w:rPr>
          <w:rFonts w:cs="Arial"/>
          <w:shd w:val="clear" w:color="auto" w:fill="FFFFFF"/>
        </w:rPr>
        <w:t xml:space="preserve"> to</w:t>
      </w:r>
      <w:r>
        <w:rPr>
          <w:rFonts w:cs="Arial"/>
          <w:shd w:val="clear" w:color="auto" w:fill="FFFFFF"/>
        </w:rPr>
        <w:t xml:space="preserve"> </w:t>
      </w:r>
      <w:r w:rsidR="00730E7B">
        <w:rPr>
          <w:rFonts w:cs="Arial"/>
          <w:shd w:val="clear" w:color="auto" w:fill="FFFFFF"/>
        </w:rPr>
        <w:t>20 tornado related disasters</w:t>
      </w:r>
      <w:r w:rsidR="009B011A">
        <w:rPr>
          <w:rFonts w:cs="Arial"/>
          <w:shd w:val="clear" w:color="auto" w:fill="FFFFFF"/>
        </w:rPr>
        <w:t xml:space="preserve"> across 13 states. </w:t>
      </w:r>
      <w:r w:rsidR="002A5C92">
        <w:rPr>
          <w:rFonts w:cs="Arial"/>
          <w:shd w:val="clear" w:color="auto" w:fill="FFFFFF"/>
        </w:rPr>
        <w:t xml:space="preserve">Unfortunately, </w:t>
      </w:r>
      <w:r w:rsidR="0057676A">
        <w:rPr>
          <w:rFonts w:cs="Arial"/>
          <w:shd w:val="clear" w:color="auto" w:fill="FFFFFF"/>
        </w:rPr>
        <w:t>meteorologists</w:t>
      </w:r>
      <w:r w:rsidR="002A5C92">
        <w:rPr>
          <w:rFonts w:cs="Arial"/>
          <w:shd w:val="clear" w:color="auto" w:fill="FFFFFF"/>
        </w:rPr>
        <w:t xml:space="preserve"> expect </w:t>
      </w:r>
      <w:r w:rsidR="00AD631D">
        <w:rPr>
          <w:rFonts w:cs="Arial"/>
          <w:shd w:val="clear" w:color="auto" w:fill="FFFFFF"/>
        </w:rPr>
        <w:t xml:space="preserve">more </w:t>
      </w:r>
      <w:r w:rsidR="0057676A">
        <w:rPr>
          <w:rFonts w:cs="Arial"/>
          <w:shd w:val="clear" w:color="auto" w:fill="FFFFFF"/>
        </w:rPr>
        <w:t>powerful and destructive</w:t>
      </w:r>
      <w:r w:rsidR="002A5C92">
        <w:rPr>
          <w:rFonts w:cs="Arial"/>
          <w:shd w:val="clear" w:color="auto" w:fill="FFFFFF"/>
        </w:rPr>
        <w:t xml:space="preserve"> storms to continue in the months to come</w:t>
      </w:r>
      <w:r w:rsidR="00DA3C0C">
        <w:rPr>
          <w:rFonts w:cs="Arial"/>
          <w:shd w:val="clear" w:color="auto" w:fill="FFFFFF"/>
        </w:rPr>
        <w:t xml:space="preserve"> as the effect</w:t>
      </w:r>
      <w:r w:rsidR="002C5011">
        <w:rPr>
          <w:rFonts w:cs="Arial"/>
          <w:shd w:val="clear" w:color="auto" w:fill="FFFFFF"/>
        </w:rPr>
        <w:t>s</w:t>
      </w:r>
      <w:r w:rsidR="00DA3C0C">
        <w:rPr>
          <w:rFonts w:cs="Arial"/>
          <w:shd w:val="clear" w:color="auto" w:fill="FFFFFF"/>
        </w:rPr>
        <w:t xml:space="preserve"> of </w:t>
      </w:r>
      <w:r w:rsidR="002C5011">
        <w:rPr>
          <w:rFonts w:cs="Arial"/>
          <w:shd w:val="clear" w:color="auto" w:fill="FFFFFF"/>
        </w:rPr>
        <w:t xml:space="preserve">the </w:t>
      </w:r>
      <w:r w:rsidR="00DA3C0C">
        <w:rPr>
          <w:rFonts w:cs="Arial"/>
          <w:shd w:val="clear" w:color="auto" w:fill="FFFFFF"/>
        </w:rPr>
        <w:t xml:space="preserve">climate crisis continue. </w:t>
      </w:r>
      <w:r w:rsidR="003F031C">
        <w:rPr>
          <w:rFonts w:cs="Arial"/>
          <w:shd w:val="clear" w:color="auto" w:fill="FFFFFF"/>
        </w:rPr>
        <w:t xml:space="preserve">This year’s outlook is part of a years-long trend of more frequent and intense climate disasters, such as hurricanes, wildfires, severe storms and floods. </w:t>
      </w:r>
    </w:p>
    <w:p w14:paraId="6655ED6D" w14:textId="77777777" w:rsidR="000D33D7" w:rsidRDefault="000D33D7" w:rsidP="00B42B71">
      <w:pPr>
        <w:spacing w:line="240" w:lineRule="exact"/>
        <w:rPr>
          <w:rFonts w:cs="Arial"/>
          <w:shd w:val="clear" w:color="auto" w:fill="FFFFFF"/>
        </w:rPr>
      </w:pPr>
    </w:p>
    <w:p w14:paraId="5B247853" w14:textId="7793FE59" w:rsidR="00610D48" w:rsidRPr="00E34A6F" w:rsidRDefault="00B35225" w:rsidP="00B42B71">
      <w:pPr>
        <w:spacing w:line="240" w:lineRule="exact"/>
        <w:rPr>
          <w:rFonts w:cs="Arial"/>
          <w:b/>
          <w:bCs w:val="0"/>
          <w:shd w:val="clear" w:color="auto" w:fill="FFFFFF"/>
        </w:rPr>
      </w:pPr>
      <w:r w:rsidRPr="00E34A6F">
        <w:rPr>
          <w:rFonts w:cs="Arial"/>
          <w:b/>
          <w:bCs w:val="0"/>
          <w:shd w:val="clear" w:color="auto" w:fill="FFFFFF"/>
        </w:rPr>
        <w:t>Dare to be a force of nature this summer. Give blood or make a financial donation to the Red Cross by visiting</w:t>
      </w:r>
      <w:r w:rsidR="009E3DAE" w:rsidRPr="00E34A6F">
        <w:rPr>
          <w:rFonts w:cs="Arial"/>
          <w:b/>
          <w:bCs w:val="0"/>
          <w:shd w:val="clear" w:color="auto" w:fill="FFFFFF"/>
        </w:rPr>
        <w:t xml:space="preserve"> </w:t>
      </w:r>
      <w:hyperlink r:id="rId12" w:history="1">
        <w:r w:rsidR="009E3DAE" w:rsidRPr="00E34A6F">
          <w:rPr>
            <w:rStyle w:val="Hyperlink"/>
            <w:rFonts w:cs="Arial"/>
            <w:b/>
            <w:bCs w:val="0"/>
            <w:shd w:val="clear" w:color="auto" w:fill="FFFFFF"/>
          </w:rPr>
          <w:t>RedCross.org</w:t>
        </w:r>
      </w:hyperlink>
      <w:r w:rsidR="005E185F" w:rsidRPr="00E34A6F">
        <w:rPr>
          <w:rFonts w:cs="Arial"/>
          <w:b/>
          <w:bCs w:val="0"/>
          <w:shd w:val="clear" w:color="auto" w:fill="FFFFFF"/>
        </w:rPr>
        <w:t xml:space="preserve">. </w:t>
      </w:r>
    </w:p>
    <w:p w14:paraId="0E4AAD4E" w14:textId="5C7DEF65" w:rsidR="004870C6" w:rsidRPr="00E34A6F" w:rsidRDefault="002A5C92" w:rsidP="00B42B71">
      <w:pPr>
        <w:spacing w:line="240" w:lineRule="exact"/>
        <w:rPr>
          <w:rFonts w:cs="Arial"/>
          <w:b/>
          <w:bCs w:val="0"/>
          <w:shd w:val="clear" w:color="auto" w:fill="FFFFFF"/>
        </w:rPr>
      </w:pPr>
      <w:r w:rsidRPr="00E34A6F">
        <w:rPr>
          <w:rFonts w:cs="Arial"/>
          <w:b/>
          <w:bCs w:val="0"/>
          <w:shd w:val="clear" w:color="auto" w:fill="FFFFFF"/>
        </w:rPr>
        <w:t xml:space="preserve"> </w:t>
      </w:r>
    </w:p>
    <w:p w14:paraId="2A6B1872" w14:textId="77777777" w:rsidR="00CB5BD6" w:rsidRPr="00EE1EA8" w:rsidRDefault="00CB5BD6" w:rsidP="00CB5BD6">
      <w:pPr>
        <w:rPr>
          <w:rFonts w:cs="Arial"/>
          <w:b/>
        </w:rPr>
      </w:pPr>
      <w:r w:rsidRPr="00EE1EA8">
        <w:rPr>
          <w:rFonts w:cs="Arial"/>
          <w:b/>
        </w:rPr>
        <w:t>How to donate blood</w:t>
      </w:r>
    </w:p>
    <w:p w14:paraId="6995963E" w14:textId="77777777" w:rsidR="00CB5BD6" w:rsidRPr="00EE1EA8" w:rsidRDefault="00CB5BD6" w:rsidP="00CB5BD6">
      <w:pPr>
        <w:rPr>
          <w:rFonts w:cs="Arial"/>
        </w:rPr>
      </w:pPr>
      <w:r w:rsidRPr="00EE1EA8">
        <w:rPr>
          <w:rFonts w:cs="Arial"/>
        </w:rPr>
        <w:lastRenderedPageBreak/>
        <w:t>Simply download the American Red Cross Blood Donor App, visit </w:t>
      </w:r>
      <w:hyperlink r:id="rId13" w:history="1">
        <w:r w:rsidRPr="00EE1EA8">
          <w:rPr>
            <w:rStyle w:val="Hyperlink"/>
            <w:rFonts w:cs="Arial"/>
          </w:rPr>
          <w:t>RedCrossBlood.org</w:t>
        </w:r>
      </w:hyperlink>
      <w:r w:rsidRPr="00EE1EA8">
        <w:rPr>
          <w:rFonts w:cs="Arial"/>
        </w:rPr>
        <w:t>, call 1-800-RED CROSS (1-800-733-2767) or enable the Blood Donor Skill on any Alexa Echo device to make an appointment or for more information. All blood types are needed to ensure a reliable supply for patients. A blood donor card or driver’s license or two other forms of identification are required at check-in. Individuals who are 17 years of age in most states (16 with parental consent where allowed by state law), weigh at least 110 pounds and are in generally good health may be eligible to donate blood. High school students and other donors 18 years of age and younger also have to meet certain height and weight requirements.</w:t>
      </w:r>
    </w:p>
    <w:p w14:paraId="2AB1B7A5" w14:textId="77777777" w:rsidR="00CB5BD6" w:rsidRPr="00EE1EA8" w:rsidRDefault="00CB5BD6" w:rsidP="00CB5BD6">
      <w:pPr>
        <w:rPr>
          <w:rFonts w:cs="Arial"/>
        </w:rPr>
      </w:pPr>
    </w:p>
    <w:p w14:paraId="7EDEF6BA" w14:textId="77777777" w:rsidR="00CB5BD6" w:rsidRDefault="00CB5BD6" w:rsidP="00CB5BD6">
      <w:pPr>
        <w:rPr>
          <w:rFonts w:cs="Arial"/>
        </w:rPr>
      </w:pPr>
      <w:bookmarkStart w:id="0" w:name="_Hlk506284118"/>
      <w:r w:rsidRPr="00EE1EA8">
        <w:rPr>
          <w:rFonts w:cs="Arial"/>
        </w:rPr>
        <w:t>Blood and platelet donors can save time at their next donation by using RapidPass</w:t>
      </w:r>
      <w:r w:rsidRPr="00EE1EA8">
        <w:rPr>
          <w:rFonts w:cs="Arial"/>
          <w:vertAlign w:val="superscript"/>
        </w:rPr>
        <w:t>®</w:t>
      </w:r>
      <w:r w:rsidRPr="00EE1EA8">
        <w:rPr>
          <w:rFonts w:cs="Arial"/>
        </w:rPr>
        <w:t xml:space="preserve"> to complete their pre-donation reading and health history questionnaire online, on the day of their donation, before arriving at the blood drive. To get started, follow the instructions at </w:t>
      </w:r>
      <w:hyperlink r:id="rId14" w:history="1">
        <w:r w:rsidRPr="00EE1EA8">
          <w:rPr>
            <w:rStyle w:val="Hyperlink"/>
            <w:rFonts w:cs="Arial"/>
          </w:rPr>
          <w:t>RedCrossBlood.org/RapidPass</w:t>
        </w:r>
      </w:hyperlink>
      <w:r w:rsidRPr="00EE1EA8">
        <w:rPr>
          <w:rFonts w:cs="Arial"/>
        </w:rPr>
        <w:t xml:space="preserve"> or use the Blood Donor App.</w:t>
      </w:r>
    </w:p>
    <w:p w14:paraId="4AAC29D7" w14:textId="77777777" w:rsidR="00CB5BD6" w:rsidRDefault="00CB5BD6" w:rsidP="00CB5BD6">
      <w:pPr>
        <w:rPr>
          <w:rFonts w:cs="Arial"/>
        </w:rPr>
      </w:pPr>
    </w:p>
    <w:bookmarkEnd w:id="0"/>
    <w:p w14:paraId="2FB1B9A0" w14:textId="77777777" w:rsidR="00CB5BD6" w:rsidRPr="00EA59C2" w:rsidRDefault="00CB5BD6" w:rsidP="00CB5BD6">
      <w:pPr>
        <w:rPr>
          <w:b/>
          <w:i/>
        </w:rPr>
      </w:pPr>
      <w:r w:rsidRPr="49E78D61">
        <w:rPr>
          <w:b/>
          <w:i/>
          <w:iCs/>
        </w:rPr>
        <w:t>About the American Red Cross:</w:t>
      </w:r>
    </w:p>
    <w:p w14:paraId="55CDA0EF" w14:textId="7D18B3AE" w:rsidR="13605A55" w:rsidRDefault="5DFAD0E5" w:rsidP="6C69D477">
      <w:pPr>
        <w:rPr>
          <w:rFonts w:eastAsia="Arial" w:cs="Arial"/>
          <w:i/>
          <w:iCs/>
          <w:color w:val="000000" w:themeColor="text1"/>
          <w:lang w:val="es-AR"/>
        </w:rPr>
      </w:pPr>
      <w:r w:rsidRPr="6C69D477">
        <w:rPr>
          <w:rFonts w:eastAsia="Arial" w:cs="Arial"/>
          <w:i/>
          <w:iCs/>
          <w:color w:val="000000" w:themeColor="text1"/>
          <w:lang w:val="es-AR"/>
        </w:rPr>
        <w:t xml:space="preserve">The American Red Cross shelters, feeds and provides comfort to victims of disasters; supplies about 40% of the nation’s blood; teaches skills that save lives; distributes international humanitarian aid; and supports veterans, military members and their families. The Red Cross is a nonprofit organization that depends on volunteers and the generosity of the American public to deliver its mission. For more information, please visit </w:t>
      </w:r>
      <w:hyperlink r:id="rId15">
        <w:r w:rsidRPr="6C69D477">
          <w:rPr>
            <w:rStyle w:val="Hyperlink"/>
            <w:rFonts w:eastAsia="Arial" w:cs="Arial"/>
            <w:i/>
            <w:iCs/>
            <w:lang w:val="es-AR"/>
          </w:rPr>
          <w:t>redcross.org</w:t>
        </w:r>
      </w:hyperlink>
      <w:r w:rsidRPr="6C69D477">
        <w:rPr>
          <w:rFonts w:eastAsia="Arial" w:cs="Arial"/>
          <w:i/>
          <w:iCs/>
          <w:color w:val="000000" w:themeColor="text1"/>
          <w:lang w:val="es-AR"/>
        </w:rPr>
        <w:t xml:space="preserve"> or </w:t>
      </w:r>
      <w:hyperlink r:id="rId16">
        <w:r w:rsidRPr="6C69D477">
          <w:rPr>
            <w:rStyle w:val="Hyperlink"/>
            <w:rFonts w:eastAsia="Arial" w:cs="Arial"/>
            <w:i/>
            <w:iCs/>
            <w:lang w:val="es-AR"/>
          </w:rPr>
          <w:t>CruzRojaAmericana.org</w:t>
        </w:r>
      </w:hyperlink>
      <w:r w:rsidRPr="6C69D477">
        <w:rPr>
          <w:rFonts w:eastAsia="Arial" w:cs="Arial"/>
          <w:i/>
          <w:iCs/>
          <w:color w:val="000000" w:themeColor="text1"/>
          <w:lang w:val="es-AR"/>
        </w:rPr>
        <w:t>, or follow us on social media.</w:t>
      </w:r>
    </w:p>
    <w:p w14:paraId="739AFC07" w14:textId="73BFFC17" w:rsidR="49E78D61" w:rsidRDefault="49E78D61" w:rsidP="49E78D61">
      <w:pPr>
        <w:rPr>
          <w:i/>
          <w:iCs/>
        </w:rPr>
      </w:pPr>
    </w:p>
    <w:p w14:paraId="1AD64201" w14:textId="77777777" w:rsidR="00CB5BD6" w:rsidRDefault="00CB5BD6" w:rsidP="00CB5BD6">
      <w:pPr>
        <w:rPr>
          <w:b/>
          <w:i/>
        </w:rPr>
      </w:pPr>
    </w:p>
    <w:p w14:paraId="28AEE2C0" w14:textId="77777777" w:rsidR="00CB5BD6" w:rsidRDefault="00CB5BD6" w:rsidP="00CB5BD6">
      <w:pPr>
        <w:jc w:val="center"/>
        <w:rPr>
          <w:bCs w:val="0"/>
          <w:i/>
        </w:rPr>
      </w:pPr>
      <w:r w:rsidRPr="00387836">
        <w:rPr>
          <w:bCs w:val="0"/>
          <w:i/>
        </w:rPr>
        <w:t>#</w:t>
      </w:r>
      <w:r>
        <w:rPr>
          <w:bCs w:val="0"/>
          <w:i/>
        </w:rPr>
        <w:t xml:space="preserve"> </w:t>
      </w:r>
      <w:r w:rsidRPr="00387836">
        <w:rPr>
          <w:bCs w:val="0"/>
          <w:i/>
        </w:rPr>
        <w:t>#</w:t>
      </w:r>
      <w:r>
        <w:rPr>
          <w:bCs w:val="0"/>
          <w:i/>
        </w:rPr>
        <w:t xml:space="preserve"> </w:t>
      </w:r>
      <w:r w:rsidRPr="00387836">
        <w:rPr>
          <w:bCs w:val="0"/>
          <w:i/>
        </w:rPr>
        <w:t>#</w:t>
      </w:r>
    </w:p>
    <w:p w14:paraId="36CFCB7F" w14:textId="77777777" w:rsidR="00100BF3" w:rsidRDefault="00100BF3" w:rsidP="00100BF3">
      <w:pPr>
        <w:shd w:val="clear" w:color="auto" w:fill="FFFFFF"/>
        <w:spacing w:before="100" w:beforeAutospacing="1"/>
        <w:rPr>
          <w:rFonts w:eastAsia="Times New Roman" w:cs="Arial"/>
          <w:bCs w:val="0"/>
          <w:i/>
          <w:iCs/>
          <w:color w:val="323130"/>
          <w:sz w:val="16"/>
          <w:szCs w:val="16"/>
        </w:rPr>
      </w:pPr>
    </w:p>
    <w:p w14:paraId="6E309EEC" w14:textId="0E25C0F3" w:rsidR="003943E8" w:rsidRPr="00B93B68" w:rsidRDefault="0087504D" w:rsidP="00100BF3">
      <w:pPr>
        <w:shd w:val="clear" w:color="auto" w:fill="FFFFFF"/>
        <w:spacing w:before="100" w:beforeAutospacing="1"/>
        <w:rPr>
          <w:rFonts w:eastAsia="Times New Roman" w:cs="Arial"/>
          <w:bCs w:val="0"/>
          <w:i/>
          <w:iCs/>
          <w:sz w:val="16"/>
          <w:szCs w:val="16"/>
        </w:rPr>
      </w:pPr>
      <w:r w:rsidRPr="00B93B68">
        <w:rPr>
          <w:rFonts w:eastAsia="Times New Roman" w:cs="Arial"/>
          <w:bCs w:val="0"/>
          <w:i/>
          <w:iCs/>
          <w:sz w:val="16"/>
          <w:szCs w:val="16"/>
        </w:rPr>
        <w:t>*</w:t>
      </w:r>
      <w:r w:rsidRPr="00B93B68">
        <w:rPr>
          <w:rFonts w:cs="Arial"/>
          <w:i/>
          <w:iCs/>
          <w:sz w:val="16"/>
          <w:szCs w:val="16"/>
        </w:rPr>
        <w:t xml:space="preserve"> Fandango Promotional Code (“Code”) is good towards the purchase of one movie ticket (up to $15 total ticket price and associated fees and charges) to see Twisters or any other movie at Fandango partner theaters in the US. Code expires 12/31/24.</w:t>
      </w:r>
      <w:r w:rsidR="00C70A9F" w:rsidRPr="00B93B68">
        <w:rPr>
          <w:rFonts w:eastAsia="Times New Roman" w:cs="Arial"/>
          <w:bCs w:val="0"/>
          <w:i/>
          <w:iCs/>
          <w:sz w:val="16"/>
          <w:szCs w:val="16"/>
        </w:rPr>
        <w:t xml:space="preserve"> FANDANGO and the Fandango Logo are registered trademarks of Fandango Media, LLC.</w:t>
      </w:r>
    </w:p>
    <w:p w14:paraId="7928140A" w14:textId="176091F0" w:rsidR="003943E8" w:rsidRPr="00B93B68" w:rsidRDefault="003943E8" w:rsidP="00100BF3">
      <w:pPr>
        <w:shd w:val="clear" w:color="auto" w:fill="FFFFFF"/>
        <w:spacing w:before="100" w:beforeAutospacing="1"/>
        <w:rPr>
          <w:rFonts w:eastAsia="Times New Roman" w:cs="Arial"/>
          <w:bCs w:val="0"/>
          <w:i/>
          <w:iCs/>
          <w:sz w:val="16"/>
          <w:szCs w:val="16"/>
        </w:rPr>
      </w:pPr>
      <w:r w:rsidRPr="00B93B68">
        <w:rPr>
          <w:rFonts w:eastAsia="Times New Roman" w:cs="Arial"/>
          <w:bCs w:val="0"/>
          <w:i/>
          <w:iCs/>
          <w:sz w:val="16"/>
          <w:szCs w:val="16"/>
        </w:rPr>
        <w:t>© 2024 Universal Studios, Warner Bros., Domain Pictures &amp; Amblin Entertainment</w:t>
      </w:r>
    </w:p>
    <w:p w14:paraId="5C6237C5" w14:textId="1A0F804A" w:rsidR="00901AF1" w:rsidRPr="00171FD0" w:rsidRDefault="00901AF1" w:rsidP="00171FD0">
      <w:pPr>
        <w:rPr>
          <w:i/>
          <w:iCs/>
        </w:rPr>
      </w:pPr>
    </w:p>
    <w:sectPr w:rsidR="00901AF1" w:rsidRPr="00171FD0">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6B8D5" w14:textId="77777777" w:rsidR="00E50B85" w:rsidRDefault="00E50B85" w:rsidP="005E27E4">
      <w:r>
        <w:separator/>
      </w:r>
    </w:p>
  </w:endnote>
  <w:endnote w:type="continuationSeparator" w:id="0">
    <w:p w14:paraId="7316B60D" w14:textId="77777777" w:rsidR="00E50B85" w:rsidRDefault="00E50B85" w:rsidP="005E27E4">
      <w:r>
        <w:continuationSeparator/>
      </w:r>
    </w:p>
  </w:endnote>
  <w:endnote w:type="continuationNotice" w:id="1">
    <w:p w14:paraId="0E9E353C" w14:textId="77777777" w:rsidR="00E50B85" w:rsidRDefault="00E50B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5DFEE" w14:textId="1EBAA127" w:rsidR="005E27E4" w:rsidRDefault="005E27E4">
    <w:pPr>
      <w:pStyle w:val="Footer"/>
      <w:rPr>
        <w:sz w:val="16"/>
        <w:szCs w:val="16"/>
      </w:rPr>
    </w:pPr>
    <w:r>
      <w:tab/>
    </w:r>
    <w:r>
      <w:tab/>
    </w:r>
    <w:r w:rsidRPr="005E27E4">
      <w:rPr>
        <w:sz w:val="16"/>
        <w:szCs w:val="16"/>
      </w:rPr>
      <w:t>2024-APL-</w:t>
    </w:r>
    <w:r w:rsidR="00171FD0">
      <w:rPr>
        <w:sz w:val="16"/>
        <w:szCs w:val="16"/>
      </w:rPr>
      <w:t>2</w:t>
    </w:r>
    <w:r w:rsidR="003943E8">
      <w:rPr>
        <w:sz w:val="16"/>
        <w:szCs w:val="16"/>
      </w:rPr>
      <w:t>327</w:t>
    </w:r>
  </w:p>
  <w:p w14:paraId="07548219" w14:textId="0886356A" w:rsidR="00B87754" w:rsidRPr="005E27E4" w:rsidRDefault="00B87754">
    <w:pPr>
      <w:pStyle w:val="Footer"/>
      <w:rPr>
        <w:sz w:val="16"/>
        <w:szCs w:val="16"/>
      </w:rPr>
    </w:pPr>
    <w:r>
      <w:rPr>
        <w:sz w:val="16"/>
        <w:szCs w:val="16"/>
      </w:rPr>
      <w:tab/>
    </w:r>
    <w:r>
      <w:rPr>
        <w:sz w:val="16"/>
        <w:szCs w:val="16"/>
      </w:rPr>
      <w:tab/>
      <w:t>2024-APL-2412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B8173A" w14:textId="77777777" w:rsidR="00E50B85" w:rsidRDefault="00E50B85" w:rsidP="005E27E4">
      <w:r>
        <w:separator/>
      </w:r>
    </w:p>
  </w:footnote>
  <w:footnote w:type="continuationSeparator" w:id="0">
    <w:p w14:paraId="6599E91F" w14:textId="77777777" w:rsidR="00E50B85" w:rsidRDefault="00E50B85" w:rsidP="005E27E4">
      <w:r>
        <w:continuationSeparator/>
      </w:r>
    </w:p>
  </w:footnote>
  <w:footnote w:type="continuationNotice" w:id="1">
    <w:p w14:paraId="479E658E" w14:textId="77777777" w:rsidR="00E50B85" w:rsidRDefault="00E50B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181E0A6" w14:paraId="0E4FFC4E" w14:textId="77777777" w:rsidTr="3181E0A6">
      <w:trPr>
        <w:trHeight w:val="300"/>
      </w:trPr>
      <w:tc>
        <w:tcPr>
          <w:tcW w:w="3120" w:type="dxa"/>
        </w:tcPr>
        <w:p w14:paraId="243C401A" w14:textId="181C7C65" w:rsidR="3181E0A6" w:rsidRDefault="3181E0A6" w:rsidP="3181E0A6">
          <w:pPr>
            <w:pStyle w:val="Header"/>
            <w:ind w:left="-115"/>
          </w:pPr>
        </w:p>
      </w:tc>
      <w:tc>
        <w:tcPr>
          <w:tcW w:w="3120" w:type="dxa"/>
        </w:tcPr>
        <w:p w14:paraId="4F89C3F3" w14:textId="605A8D02" w:rsidR="3181E0A6" w:rsidRDefault="3181E0A6" w:rsidP="3181E0A6">
          <w:pPr>
            <w:pStyle w:val="Header"/>
            <w:jc w:val="center"/>
          </w:pPr>
        </w:p>
      </w:tc>
      <w:tc>
        <w:tcPr>
          <w:tcW w:w="3120" w:type="dxa"/>
        </w:tcPr>
        <w:p w14:paraId="21C82585" w14:textId="6D695A9E" w:rsidR="3181E0A6" w:rsidRDefault="3181E0A6" w:rsidP="3181E0A6">
          <w:pPr>
            <w:pStyle w:val="Header"/>
            <w:ind w:right="-115"/>
            <w:jc w:val="right"/>
          </w:pPr>
        </w:p>
      </w:tc>
    </w:tr>
  </w:tbl>
  <w:p w14:paraId="34EA8112" w14:textId="430A714D" w:rsidR="3181E0A6" w:rsidRDefault="3181E0A6" w:rsidP="3181E0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44CD2"/>
    <w:multiLevelType w:val="multilevel"/>
    <w:tmpl w:val="9984E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11705"/>
    <w:multiLevelType w:val="hybridMultilevel"/>
    <w:tmpl w:val="B8FC3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602C3"/>
    <w:multiLevelType w:val="multilevel"/>
    <w:tmpl w:val="4B4C0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16853"/>
    <w:multiLevelType w:val="multilevel"/>
    <w:tmpl w:val="253A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BD2E88"/>
    <w:multiLevelType w:val="hybridMultilevel"/>
    <w:tmpl w:val="81D64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419FE"/>
    <w:multiLevelType w:val="multilevel"/>
    <w:tmpl w:val="D2267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E51815"/>
    <w:multiLevelType w:val="multilevel"/>
    <w:tmpl w:val="28AC9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C404D2"/>
    <w:multiLevelType w:val="multilevel"/>
    <w:tmpl w:val="12CED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6A168E"/>
    <w:multiLevelType w:val="hybridMultilevel"/>
    <w:tmpl w:val="D786B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223E24"/>
    <w:multiLevelType w:val="hybridMultilevel"/>
    <w:tmpl w:val="04B2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6C3641"/>
    <w:multiLevelType w:val="multilevel"/>
    <w:tmpl w:val="24E82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974BCE"/>
    <w:multiLevelType w:val="multilevel"/>
    <w:tmpl w:val="C43C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D67DEC"/>
    <w:multiLevelType w:val="hybridMultilevel"/>
    <w:tmpl w:val="3510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9603364">
    <w:abstractNumId w:val="8"/>
  </w:num>
  <w:num w:numId="2" w16cid:durableId="330833558">
    <w:abstractNumId w:val="4"/>
  </w:num>
  <w:num w:numId="3" w16cid:durableId="1756323249">
    <w:abstractNumId w:val="3"/>
  </w:num>
  <w:num w:numId="4" w16cid:durableId="1992712812">
    <w:abstractNumId w:val="1"/>
  </w:num>
  <w:num w:numId="5" w16cid:durableId="750279193">
    <w:abstractNumId w:val="9"/>
  </w:num>
  <w:num w:numId="6" w16cid:durableId="322507990">
    <w:abstractNumId w:val="12"/>
  </w:num>
  <w:num w:numId="7" w16cid:durableId="1990164162">
    <w:abstractNumId w:val="2"/>
  </w:num>
  <w:num w:numId="8" w16cid:durableId="1794784078">
    <w:abstractNumId w:val="5"/>
  </w:num>
  <w:num w:numId="9" w16cid:durableId="1445612856">
    <w:abstractNumId w:val="10"/>
  </w:num>
  <w:num w:numId="10" w16cid:durableId="750272351">
    <w:abstractNumId w:val="6"/>
  </w:num>
  <w:num w:numId="11" w16cid:durableId="331304079">
    <w:abstractNumId w:val="0"/>
  </w:num>
  <w:num w:numId="12" w16cid:durableId="1258903501">
    <w:abstractNumId w:val="7"/>
  </w:num>
  <w:num w:numId="13" w16cid:durableId="18993970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BD6"/>
    <w:rsid w:val="00001113"/>
    <w:rsid w:val="0000319A"/>
    <w:rsid w:val="00003623"/>
    <w:rsid w:val="00006B39"/>
    <w:rsid w:val="00031057"/>
    <w:rsid w:val="0003510A"/>
    <w:rsid w:val="00037D34"/>
    <w:rsid w:val="0005509E"/>
    <w:rsid w:val="0005565B"/>
    <w:rsid w:val="00067F37"/>
    <w:rsid w:val="00093AFF"/>
    <w:rsid w:val="0009511C"/>
    <w:rsid w:val="00097062"/>
    <w:rsid w:val="000A1145"/>
    <w:rsid w:val="000A3E62"/>
    <w:rsid w:val="000B4354"/>
    <w:rsid w:val="000C38D5"/>
    <w:rsid w:val="000D33D7"/>
    <w:rsid w:val="000D61A1"/>
    <w:rsid w:val="000F27E7"/>
    <w:rsid w:val="000F6FD2"/>
    <w:rsid w:val="00100BF3"/>
    <w:rsid w:val="00101067"/>
    <w:rsid w:val="0010298E"/>
    <w:rsid w:val="00102DC5"/>
    <w:rsid w:val="00105DE7"/>
    <w:rsid w:val="00105EA2"/>
    <w:rsid w:val="001164DC"/>
    <w:rsid w:val="00126782"/>
    <w:rsid w:val="0013367E"/>
    <w:rsid w:val="00142F99"/>
    <w:rsid w:val="001456A8"/>
    <w:rsid w:val="00165CDF"/>
    <w:rsid w:val="00171FD0"/>
    <w:rsid w:val="001815CD"/>
    <w:rsid w:val="001816CA"/>
    <w:rsid w:val="0019482A"/>
    <w:rsid w:val="00194E3D"/>
    <w:rsid w:val="00195FF0"/>
    <w:rsid w:val="001B3112"/>
    <w:rsid w:val="001B782F"/>
    <w:rsid w:val="001B7DB3"/>
    <w:rsid w:val="001C078C"/>
    <w:rsid w:val="001C4167"/>
    <w:rsid w:val="001C4ADB"/>
    <w:rsid w:val="00200BBC"/>
    <w:rsid w:val="0020329F"/>
    <w:rsid w:val="00225954"/>
    <w:rsid w:val="00227ED0"/>
    <w:rsid w:val="002317D3"/>
    <w:rsid w:val="00236025"/>
    <w:rsid w:val="00242787"/>
    <w:rsid w:val="00246223"/>
    <w:rsid w:val="00256F39"/>
    <w:rsid w:val="00265FBE"/>
    <w:rsid w:val="00275BC5"/>
    <w:rsid w:val="00276C1A"/>
    <w:rsid w:val="00284107"/>
    <w:rsid w:val="002A4182"/>
    <w:rsid w:val="002A5C92"/>
    <w:rsid w:val="002C5011"/>
    <w:rsid w:val="002D073D"/>
    <w:rsid w:val="002D3858"/>
    <w:rsid w:val="002D7930"/>
    <w:rsid w:val="002E205F"/>
    <w:rsid w:val="002E4105"/>
    <w:rsid w:val="002E44BA"/>
    <w:rsid w:val="002E6D9D"/>
    <w:rsid w:val="002E7057"/>
    <w:rsid w:val="002F14E1"/>
    <w:rsid w:val="0030160E"/>
    <w:rsid w:val="00315AD3"/>
    <w:rsid w:val="00325F7D"/>
    <w:rsid w:val="00333563"/>
    <w:rsid w:val="003465A9"/>
    <w:rsid w:val="003465D3"/>
    <w:rsid w:val="0035538D"/>
    <w:rsid w:val="003628D9"/>
    <w:rsid w:val="00363B97"/>
    <w:rsid w:val="0037603D"/>
    <w:rsid w:val="00383F74"/>
    <w:rsid w:val="003876D9"/>
    <w:rsid w:val="003912D2"/>
    <w:rsid w:val="003943E8"/>
    <w:rsid w:val="003A259D"/>
    <w:rsid w:val="003A71D3"/>
    <w:rsid w:val="003C147F"/>
    <w:rsid w:val="003E6538"/>
    <w:rsid w:val="003F031C"/>
    <w:rsid w:val="003F3A67"/>
    <w:rsid w:val="003F3BD8"/>
    <w:rsid w:val="003F61FE"/>
    <w:rsid w:val="00400C88"/>
    <w:rsid w:val="0040781B"/>
    <w:rsid w:val="00415432"/>
    <w:rsid w:val="00416F11"/>
    <w:rsid w:val="004326D1"/>
    <w:rsid w:val="00446291"/>
    <w:rsid w:val="004552D0"/>
    <w:rsid w:val="00462F5F"/>
    <w:rsid w:val="00474B93"/>
    <w:rsid w:val="004870C6"/>
    <w:rsid w:val="00487F07"/>
    <w:rsid w:val="00496DFC"/>
    <w:rsid w:val="004A6E66"/>
    <w:rsid w:val="004A757D"/>
    <w:rsid w:val="004B280F"/>
    <w:rsid w:val="004B2D3A"/>
    <w:rsid w:val="004B6FFA"/>
    <w:rsid w:val="004C0A52"/>
    <w:rsid w:val="004D1303"/>
    <w:rsid w:val="004D60E6"/>
    <w:rsid w:val="004E3579"/>
    <w:rsid w:val="004E40F7"/>
    <w:rsid w:val="00502C9A"/>
    <w:rsid w:val="00506F11"/>
    <w:rsid w:val="00511713"/>
    <w:rsid w:val="005120BB"/>
    <w:rsid w:val="00516A0C"/>
    <w:rsid w:val="005312EE"/>
    <w:rsid w:val="00536968"/>
    <w:rsid w:val="0054284D"/>
    <w:rsid w:val="0054327D"/>
    <w:rsid w:val="0055579E"/>
    <w:rsid w:val="00555F85"/>
    <w:rsid w:val="00575129"/>
    <w:rsid w:val="0057676A"/>
    <w:rsid w:val="00591075"/>
    <w:rsid w:val="005B06B7"/>
    <w:rsid w:val="005B2DFD"/>
    <w:rsid w:val="005B4B19"/>
    <w:rsid w:val="005E185F"/>
    <w:rsid w:val="005E27E4"/>
    <w:rsid w:val="005E7F62"/>
    <w:rsid w:val="005F1648"/>
    <w:rsid w:val="005F27DF"/>
    <w:rsid w:val="00600376"/>
    <w:rsid w:val="00610D48"/>
    <w:rsid w:val="00627733"/>
    <w:rsid w:val="00644FAB"/>
    <w:rsid w:val="00674121"/>
    <w:rsid w:val="0068450F"/>
    <w:rsid w:val="00687C82"/>
    <w:rsid w:val="00697919"/>
    <w:rsid w:val="006B0344"/>
    <w:rsid w:val="006B778D"/>
    <w:rsid w:val="006C7082"/>
    <w:rsid w:val="006E0EC7"/>
    <w:rsid w:val="006E1D30"/>
    <w:rsid w:val="00711A3D"/>
    <w:rsid w:val="00730E7B"/>
    <w:rsid w:val="00736D4A"/>
    <w:rsid w:val="0074507A"/>
    <w:rsid w:val="00745254"/>
    <w:rsid w:val="00771483"/>
    <w:rsid w:val="00773595"/>
    <w:rsid w:val="007821CB"/>
    <w:rsid w:val="007909FC"/>
    <w:rsid w:val="007B2D86"/>
    <w:rsid w:val="007C57C2"/>
    <w:rsid w:val="007C592D"/>
    <w:rsid w:val="0080061B"/>
    <w:rsid w:val="00805AC7"/>
    <w:rsid w:val="0081473D"/>
    <w:rsid w:val="008266B7"/>
    <w:rsid w:val="00837345"/>
    <w:rsid w:val="0084169F"/>
    <w:rsid w:val="00844FE1"/>
    <w:rsid w:val="008455BF"/>
    <w:rsid w:val="008622CD"/>
    <w:rsid w:val="0087504D"/>
    <w:rsid w:val="00887D25"/>
    <w:rsid w:val="008A6707"/>
    <w:rsid w:val="008A738C"/>
    <w:rsid w:val="008C1A2D"/>
    <w:rsid w:val="008D29E1"/>
    <w:rsid w:val="008D5D5C"/>
    <w:rsid w:val="008E4D98"/>
    <w:rsid w:val="008F22E4"/>
    <w:rsid w:val="008F5D38"/>
    <w:rsid w:val="00901AF1"/>
    <w:rsid w:val="00911740"/>
    <w:rsid w:val="00914CC6"/>
    <w:rsid w:val="0091789B"/>
    <w:rsid w:val="00922F05"/>
    <w:rsid w:val="0092626B"/>
    <w:rsid w:val="00931374"/>
    <w:rsid w:val="00934AED"/>
    <w:rsid w:val="009477A0"/>
    <w:rsid w:val="009679F6"/>
    <w:rsid w:val="00970F06"/>
    <w:rsid w:val="009757A4"/>
    <w:rsid w:val="009A28CA"/>
    <w:rsid w:val="009A4CF2"/>
    <w:rsid w:val="009B011A"/>
    <w:rsid w:val="009B3393"/>
    <w:rsid w:val="009E3DAE"/>
    <w:rsid w:val="00A04976"/>
    <w:rsid w:val="00A10A65"/>
    <w:rsid w:val="00A15078"/>
    <w:rsid w:val="00A179A3"/>
    <w:rsid w:val="00A336D4"/>
    <w:rsid w:val="00A352A7"/>
    <w:rsid w:val="00A43DAA"/>
    <w:rsid w:val="00A522C6"/>
    <w:rsid w:val="00A53EEB"/>
    <w:rsid w:val="00A815E9"/>
    <w:rsid w:val="00AB0DE2"/>
    <w:rsid w:val="00AB76B3"/>
    <w:rsid w:val="00AC3023"/>
    <w:rsid w:val="00AC3B6D"/>
    <w:rsid w:val="00AD631D"/>
    <w:rsid w:val="00AD7AB4"/>
    <w:rsid w:val="00AE0245"/>
    <w:rsid w:val="00AE4AF2"/>
    <w:rsid w:val="00AE5AA9"/>
    <w:rsid w:val="00AF5A3A"/>
    <w:rsid w:val="00B10889"/>
    <w:rsid w:val="00B16EFB"/>
    <w:rsid w:val="00B16FA5"/>
    <w:rsid w:val="00B20443"/>
    <w:rsid w:val="00B232C7"/>
    <w:rsid w:val="00B243A3"/>
    <w:rsid w:val="00B320F3"/>
    <w:rsid w:val="00B35225"/>
    <w:rsid w:val="00B35FE0"/>
    <w:rsid w:val="00B404E2"/>
    <w:rsid w:val="00B41368"/>
    <w:rsid w:val="00B42B71"/>
    <w:rsid w:val="00B47A2B"/>
    <w:rsid w:val="00B56A55"/>
    <w:rsid w:val="00B60F07"/>
    <w:rsid w:val="00B67571"/>
    <w:rsid w:val="00B87754"/>
    <w:rsid w:val="00B91EF4"/>
    <w:rsid w:val="00B93B68"/>
    <w:rsid w:val="00B96B5F"/>
    <w:rsid w:val="00B97442"/>
    <w:rsid w:val="00BA600C"/>
    <w:rsid w:val="00BA7C69"/>
    <w:rsid w:val="00BB34DD"/>
    <w:rsid w:val="00BC41FD"/>
    <w:rsid w:val="00BE3F65"/>
    <w:rsid w:val="00BE627A"/>
    <w:rsid w:val="00BF4C1B"/>
    <w:rsid w:val="00C026D0"/>
    <w:rsid w:val="00C03B7E"/>
    <w:rsid w:val="00C040C1"/>
    <w:rsid w:val="00C065DA"/>
    <w:rsid w:val="00C0797C"/>
    <w:rsid w:val="00C07AA9"/>
    <w:rsid w:val="00C106D5"/>
    <w:rsid w:val="00C11E50"/>
    <w:rsid w:val="00C12495"/>
    <w:rsid w:val="00C14E1C"/>
    <w:rsid w:val="00C24494"/>
    <w:rsid w:val="00C4507E"/>
    <w:rsid w:val="00C544BE"/>
    <w:rsid w:val="00C67632"/>
    <w:rsid w:val="00C70A9F"/>
    <w:rsid w:val="00C85129"/>
    <w:rsid w:val="00C910BB"/>
    <w:rsid w:val="00C936CE"/>
    <w:rsid w:val="00C95A8B"/>
    <w:rsid w:val="00CA22EB"/>
    <w:rsid w:val="00CB5BD6"/>
    <w:rsid w:val="00CB5E63"/>
    <w:rsid w:val="00CC5977"/>
    <w:rsid w:val="00CE1621"/>
    <w:rsid w:val="00CE6AA5"/>
    <w:rsid w:val="00D0057F"/>
    <w:rsid w:val="00D02B31"/>
    <w:rsid w:val="00D06D14"/>
    <w:rsid w:val="00D33BEC"/>
    <w:rsid w:val="00D34C78"/>
    <w:rsid w:val="00D36823"/>
    <w:rsid w:val="00D606AA"/>
    <w:rsid w:val="00D60C7A"/>
    <w:rsid w:val="00D73DC9"/>
    <w:rsid w:val="00D838DC"/>
    <w:rsid w:val="00D8429E"/>
    <w:rsid w:val="00D9178C"/>
    <w:rsid w:val="00D92E5E"/>
    <w:rsid w:val="00DA3C0C"/>
    <w:rsid w:val="00DB187F"/>
    <w:rsid w:val="00DB4A2D"/>
    <w:rsid w:val="00DC11B9"/>
    <w:rsid w:val="00DC3294"/>
    <w:rsid w:val="00DD57A1"/>
    <w:rsid w:val="00DD5CEE"/>
    <w:rsid w:val="00E02B90"/>
    <w:rsid w:val="00E20DB7"/>
    <w:rsid w:val="00E2347F"/>
    <w:rsid w:val="00E321F2"/>
    <w:rsid w:val="00E34720"/>
    <w:rsid w:val="00E34A6F"/>
    <w:rsid w:val="00E50B85"/>
    <w:rsid w:val="00E51A72"/>
    <w:rsid w:val="00E560E6"/>
    <w:rsid w:val="00E56F26"/>
    <w:rsid w:val="00E81701"/>
    <w:rsid w:val="00E8437C"/>
    <w:rsid w:val="00E86298"/>
    <w:rsid w:val="00E97C8F"/>
    <w:rsid w:val="00EA20FA"/>
    <w:rsid w:val="00EA6820"/>
    <w:rsid w:val="00EB14E8"/>
    <w:rsid w:val="00EB7478"/>
    <w:rsid w:val="00EC0751"/>
    <w:rsid w:val="00EC29C5"/>
    <w:rsid w:val="00EC3DDB"/>
    <w:rsid w:val="00EC46AC"/>
    <w:rsid w:val="00ED5ADF"/>
    <w:rsid w:val="00EF0709"/>
    <w:rsid w:val="00F02A0A"/>
    <w:rsid w:val="00F0396B"/>
    <w:rsid w:val="00F44A40"/>
    <w:rsid w:val="00F54E42"/>
    <w:rsid w:val="00F60A32"/>
    <w:rsid w:val="00F73FEF"/>
    <w:rsid w:val="00F77B26"/>
    <w:rsid w:val="00F81EC6"/>
    <w:rsid w:val="00F8778A"/>
    <w:rsid w:val="00FA4CF4"/>
    <w:rsid w:val="00FB08E1"/>
    <w:rsid w:val="00FB4E97"/>
    <w:rsid w:val="00FB5DD0"/>
    <w:rsid w:val="00FC038A"/>
    <w:rsid w:val="00FC1BCA"/>
    <w:rsid w:val="00FC61A4"/>
    <w:rsid w:val="00FD4354"/>
    <w:rsid w:val="00FE343E"/>
    <w:rsid w:val="00FE38CB"/>
    <w:rsid w:val="00FE48FC"/>
    <w:rsid w:val="00FF4892"/>
    <w:rsid w:val="00FF7EC7"/>
    <w:rsid w:val="055B992C"/>
    <w:rsid w:val="05950983"/>
    <w:rsid w:val="066DEB4E"/>
    <w:rsid w:val="07B2E524"/>
    <w:rsid w:val="0867DEC0"/>
    <w:rsid w:val="0D48B92D"/>
    <w:rsid w:val="125DF578"/>
    <w:rsid w:val="13605A55"/>
    <w:rsid w:val="1484544D"/>
    <w:rsid w:val="17491D73"/>
    <w:rsid w:val="1B0B0C4F"/>
    <w:rsid w:val="256DC32A"/>
    <w:rsid w:val="262FA2AC"/>
    <w:rsid w:val="279CDE6A"/>
    <w:rsid w:val="27D8A073"/>
    <w:rsid w:val="2C08B60A"/>
    <w:rsid w:val="2F017F51"/>
    <w:rsid w:val="3181E0A6"/>
    <w:rsid w:val="32C2542B"/>
    <w:rsid w:val="34D43E71"/>
    <w:rsid w:val="3EA5172C"/>
    <w:rsid w:val="489B85C6"/>
    <w:rsid w:val="48CFE2C5"/>
    <w:rsid w:val="49E78D61"/>
    <w:rsid w:val="4EDCB02F"/>
    <w:rsid w:val="507D0AC7"/>
    <w:rsid w:val="57D5834B"/>
    <w:rsid w:val="58A556D8"/>
    <w:rsid w:val="58B3F1CE"/>
    <w:rsid w:val="5950EC09"/>
    <w:rsid w:val="5DFAD0E5"/>
    <w:rsid w:val="6328ABE4"/>
    <w:rsid w:val="639ADA54"/>
    <w:rsid w:val="66B4C519"/>
    <w:rsid w:val="67DC544A"/>
    <w:rsid w:val="6C69D477"/>
    <w:rsid w:val="74428E8A"/>
    <w:rsid w:val="7CEF287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17B94"/>
  <w15:chartTrackingRefBased/>
  <w15:docId w15:val="{9C33B05C-4B96-4FAE-999D-F0EA48C6D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BD6"/>
    <w:pPr>
      <w:spacing w:after="0" w:line="240" w:lineRule="auto"/>
    </w:pPr>
    <w:rPr>
      <w:rFonts w:ascii="Arial" w:hAnsi="Arial" w:cs="Times New Roman"/>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5BD6"/>
    <w:rPr>
      <w:color w:val="0563C1"/>
      <w:u w:val="single"/>
    </w:rPr>
  </w:style>
  <w:style w:type="character" w:styleId="CommentReference">
    <w:name w:val="annotation reference"/>
    <w:basedOn w:val="DefaultParagraphFont"/>
    <w:uiPriority w:val="99"/>
    <w:semiHidden/>
    <w:unhideWhenUsed/>
    <w:rsid w:val="00CB5BD6"/>
    <w:rPr>
      <w:sz w:val="16"/>
      <w:szCs w:val="16"/>
    </w:rPr>
  </w:style>
  <w:style w:type="paragraph" w:styleId="CommentText">
    <w:name w:val="annotation text"/>
    <w:basedOn w:val="Normal"/>
    <w:link w:val="CommentTextChar"/>
    <w:uiPriority w:val="99"/>
    <w:unhideWhenUsed/>
    <w:rsid w:val="00CB5BD6"/>
  </w:style>
  <w:style w:type="character" w:customStyle="1" w:styleId="CommentTextChar">
    <w:name w:val="Comment Text Char"/>
    <w:basedOn w:val="DefaultParagraphFont"/>
    <w:link w:val="CommentText"/>
    <w:uiPriority w:val="99"/>
    <w:rsid w:val="00CB5BD6"/>
    <w:rPr>
      <w:rFonts w:ascii="Arial" w:hAnsi="Arial" w:cs="Times New Roman"/>
      <w:bCs/>
      <w:kern w:val="0"/>
      <w:sz w:val="20"/>
      <w:szCs w:val="20"/>
      <w14:ligatures w14:val="none"/>
    </w:rPr>
  </w:style>
  <w:style w:type="character" w:customStyle="1" w:styleId="normaltextrun">
    <w:name w:val="normaltextrun"/>
    <w:basedOn w:val="DefaultParagraphFont"/>
    <w:rsid w:val="00CB5BD6"/>
  </w:style>
  <w:style w:type="paragraph" w:customStyle="1" w:styleId="paragraph">
    <w:name w:val="paragraph"/>
    <w:basedOn w:val="Normal"/>
    <w:rsid w:val="00CB5BD6"/>
    <w:pPr>
      <w:spacing w:before="100" w:beforeAutospacing="1" w:after="100" w:afterAutospacing="1"/>
    </w:pPr>
    <w:rPr>
      <w:rFonts w:ascii="Times New Roman" w:eastAsia="Times New Roman" w:hAnsi="Times New Roman"/>
      <w:bCs w:val="0"/>
      <w:sz w:val="24"/>
      <w:szCs w:val="24"/>
    </w:rPr>
  </w:style>
  <w:style w:type="character" w:customStyle="1" w:styleId="eop">
    <w:name w:val="eop"/>
    <w:basedOn w:val="DefaultParagraphFont"/>
    <w:rsid w:val="00C03B7E"/>
  </w:style>
  <w:style w:type="paragraph" w:styleId="ListParagraph">
    <w:name w:val="List Paragraph"/>
    <w:aliases w:val="Foreword,List Paragraph1,Bullet List,FooterText,Colorful List Accent 1,Bulleted List,Dot pt,F5,F5 List Paragraph,List Paragraph Char Char Char,Indicator Text,Numbered Para 1,Bullet Points,List Paragraph2,MAIN CONTENT,Normal numbered,3"/>
    <w:basedOn w:val="Normal"/>
    <w:link w:val="ListParagraphChar"/>
    <w:uiPriority w:val="34"/>
    <w:qFormat/>
    <w:rsid w:val="00C24494"/>
    <w:pPr>
      <w:ind w:left="720"/>
      <w:contextualSpacing/>
    </w:pPr>
    <w:rPr>
      <w:rFonts w:ascii="Times New Roman" w:eastAsia="MS Mincho" w:hAnsi="Times New Roman"/>
      <w:bCs w:val="0"/>
      <w:sz w:val="24"/>
      <w:szCs w:val="24"/>
      <w:lang w:eastAsia="ja-JP"/>
    </w:rPr>
  </w:style>
  <w:style w:type="character" w:customStyle="1" w:styleId="ListParagraphChar">
    <w:name w:val="List Paragraph Char"/>
    <w:aliases w:val="Foreword Char,List Paragraph1 Char,Bullet List Char,FooterText Char,Colorful List Accent 1 Char,Bulleted List Char,Dot pt Char,F5 Char,F5 List Paragraph Char,List Paragraph Char Char Char Char,Indicator Text Char,Numbered Para 1 Char"/>
    <w:link w:val="ListParagraph"/>
    <w:uiPriority w:val="34"/>
    <w:locked/>
    <w:rsid w:val="00C24494"/>
    <w:rPr>
      <w:rFonts w:ascii="Times New Roman" w:eastAsia="MS Mincho" w:hAnsi="Times New Roman" w:cs="Times New Roman"/>
      <w:kern w:val="0"/>
      <w:sz w:val="24"/>
      <w:szCs w:val="24"/>
      <w:lang w:eastAsia="ja-JP"/>
      <w14:ligatures w14:val="none"/>
    </w:rPr>
  </w:style>
  <w:style w:type="paragraph" w:styleId="Header">
    <w:name w:val="header"/>
    <w:basedOn w:val="Normal"/>
    <w:link w:val="HeaderChar"/>
    <w:uiPriority w:val="99"/>
    <w:unhideWhenUsed/>
    <w:rsid w:val="005E27E4"/>
    <w:pPr>
      <w:tabs>
        <w:tab w:val="center" w:pos="4680"/>
        <w:tab w:val="right" w:pos="9360"/>
      </w:tabs>
    </w:pPr>
  </w:style>
  <w:style w:type="character" w:customStyle="1" w:styleId="HeaderChar">
    <w:name w:val="Header Char"/>
    <w:basedOn w:val="DefaultParagraphFont"/>
    <w:link w:val="Header"/>
    <w:uiPriority w:val="99"/>
    <w:rsid w:val="005E27E4"/>
    <w:rPr>
      <w:rFonts w:ascii="Arial" w:hAnsi="Arial" w:cs="Times New Roman"/>
      <w:bCs/>
      <w:kern w:val="0"/>
      <w:sz w:val="20"/>
      <w:szCs w:val="20"/>
      <w14:ligatures w14:val="none"/>
    </w:rPr>
  </w:style>
  <w:style w:type="paragraph" w:styleId="Footer">
    <w:name w:val="footer"/>
    <w:basedOn w:val="Normal"/>
    <w:link w:val="FooterChar"/>
    <w:uiPriority w:val="99"/>
    <w:unhideWhenUsed/>
    <w:rsid w:val="005E27E4"/>
    <w:pPr>
      <w:tabs>
        <w:tab w:val="center" w:pos="4680"/>
        <w:tab w:val="right" w:pos="9360"/>
      </w:tabs>
    </w:pPr>
  </w:style>
  <w:style w:type="character" w:customStyle="1" w:styleId="FooterChar">
    <w:name w:val="Footer Char"/>
    <w:basedOn w:val="DefaultParagraphFont"/>
    <w:link w:val="Footer"/>
    <w:uiPriority w:val="99"/>
    <w:rsid w:val="005E27E4"/>
    <w:rPr>
      <w:rFonts w:ascii="Arial" w:hAnsi="Arial" w:cs="Times New Roman"/>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B7DB3"/>
    <w:rPr>
      <w:b/>
    </w:rPr>
  </w:style>
  <w:style w:type="character" w:customStyle="1" w:styleId="CommentSubjectChar">
    <w:name w:val="Comment Subject Char"/>
    <w:basedOn w:val="CommentTextChar"/>
    <w:link w:val="CommentSubject"/>
    <w:uiPriority w:val="99"/>
    <w:semiHidden/>
    <w:rsid w:val="001B7DB3"/>
    <w:rPr>
      <w:rFonts w:ascii="Arial" w:hAnsi="Arial" w:cs="Times New Roman"/>
      <w:b/>
      <w:bCs/>
      <w:kern w:val="0"/>
      <w:sz w:val="20"/>
      <w:szCs w:val="20"/>
      <w14:ligatures w14:val="none"/>
    </w:rPr>
  </w:style>
  <w:style w:type="character" w:styleId="UnresolvedMention">
    <w:name w:val="Unresolved Mention"/>
    <w:basedOn w:val="DefaultParagraphFont"/>
    <w:uiPriority w:val="99"/>
    <w:semiHidden/>
    <w:unhideWhenUsed/>
    <w:rsid w:val="003943E8"/>
    <w:rPr>
      <w:color w:val="605E5C"/>
      <w:shd w:val="clear" w:color="auto" w:fill="E1DFDD"/>
    </w:rPr>
  </w:style>
  <w:style w:type="character" w:styleId="Strong">
    <w:name w:val="Strong"/>
    <w:basedOn w:val="DefaultParagraphFont"/>
    <w:uiPriority w:val="22"/>
    <w:qFormat/>
    <w:rsid w:val="003943E8"/>
    <w:rPr>
      <w:b/>
      <w:bCs/>
    </w:rPr>
  </w:style>
  <w:style w:type="character" w:styleId="FollowedHyperlink">
    <w:name w:val="FollowedHyperlink"/>
    <w:basedOn w:val="DefaultParagraphFont"/>
    <w:uiPriority w:val="99"/>
    <w:semiHidden/>
    <w:unhideWhenUsed/>
    <w:rsid w:val="00126782"/>
    <w:rPr>
      <w:color w:val="954F72" w:themeColor="followedHyperlink"/>
      <w:u w:val="single"/>
    </w:rPr>
  </w:style>
  <w:style w:type="paragraph" w:styleId="Revision">
    <w:name w:val="Revision"/>
    <w:hidden/>
    <w:uiPriority w:val="99"/>
    <w:semiHidden/>
    <w:rsid w:val="00516A0C"/>
    <w:pPr>
      <w:spacing w:after="0" w:line="240" w:lineRule="auto"/>
    </w:pPr>
    <w:rPr>
      <w:rFonts w:ascii="Arial" w:hAnsi="Arial" w:cs="Times New Roman"/>
      <w:bCs/>
      <w:kern w:val="0"/>
      <w:sz w:val="20"/>
      <w:szCs w:val="20"/>
      <w14:ligatures w14:val="none"/>
    </w:rPr>
  </w:style>
  <w:style w:type="character" w:customStyle="1" w:styleId="ui-provider">
    <w:name w:val="ui-provider"/>
    <w:basedOn w:val="DefaultParagraphFont"/>
    <w:rsid w:val="00FB5DD0"/>
  </w:style>
  <w:style w:type="character" w:styleId="Mention">
    <w:name w:val="Mention"/>
    <w:basedOn w:val="DefaultParagraphFont"/>
    <w:uiPriority w:val="99"/>
    <w:unhideWhenUsed/>
    <w:rsid w:val="00D06D14"/>
    <w:rPr>
      <w:color w:val="2B579A"/>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132421">
      <w:bodyDiv w:val="1"/>
      <w:marLeft w:val="0"/>
      <w:marRight w:val="0"/>
      <w:marTop w:val="0"/>
      <w:marBottom w:val="0"/>
      <w:divBdr>
        <w:top w:val="none" w:sz="0" w:space="0" w:color="auto"/>
        <w:left w:val="none" w:sz="0" w:space="0" w:color="auto"/>
        <w:bottom w:val="none" w:sz="0" w:space="0" w:color="auto"/>
        <w:right w:val="none" w:sz="0" w:space="0" w:color="auto"/>
      </w:divBdr>
    </w:div>
    <w:div w:id="610478057">
      <w:bodyDiv w:val="1"/>
      <w:marLeft w:val="0"/>
      <w:marRight w:val="0"/>
      <w:marTop w:val="0"/>
      <w:marBottom w:val="0"/>
      <w:divBdr>
        <w:top w:val="none" w:sz="0" w:space="0" w:color="auto"/>
        <w:left w:val="none" w:sz="0" w:space="0" w:color="auto"/>
        <w:bottom w:val="none" w:sz="0" w:space="0" w:color="auto"/>
        <w:right w:val="none" w:sz="0" w:space="0" w:color="auto"/>
      </w:divBdr>
    </w:div>
    <w:div w:id="678046091">
      <w:bodyDiv w:val="1"/>
      <w:marLeft w:val="0"/>
      <w:marRight w:val="0"/>
      <w:marTop w:val="0"/>
      <w:marBottom w:val="0"/>
      <w:divBdr>
        <w:top w:val="none" w:sz="0" w:space="0" w:color="auto"/>
        <w:left w:val="none" w:sz="0" w:space="0" w:color="auto"/>
        <w:bottom w:val="none" w:sz="0" w:space="0" w:color="auto"/>
        <w:right w:val="none" w:sz="0" w:space="0" w:color="auto"/>
      </w:divBdr>
    </w:div>
    <w:div w:id="679431299">
      <w:bodyDiv w:val="1"/>
      <w:marLeft w:val="0"/>
      <w:marRight w:val="0"/>
      <w:marTop w:val="0"/>
      <w:marBottom w:val="0"/>
      <w:divBdr>
        <w:top w:val="none" w:sz="0" w:space="0" w:color="auto"/>
        <w:left w:val="none" w:sz="0" w:space="0" w:color="auto"/>
        <w:bottom w:val="none" w:sz="0" w:space="0" w:color="auto"/>
        <w:right w:val="none" w:sz="0" w:space="0" w:color="auto"/>
      </w:divBdr>
    </w:div>
    <w:div w:id="800540435">
      <w:bodyDiv w:val="1"/>
      <w:marLeft w:val="0"/>
      <w:marRight w:val="0"/>
      <w:marTop w:val="0"/>
      <w:marBottom w:val="0"/>
      <w:divBdr>
        <w:top w:val="none" w:sz="0" w:space="0" w:color="auto"/>
        <w:left w:val="none" w:sz="0" w:space="0" w:color="auto"/>
        <w:bottom w:val="none" w:sz="0" w:space="0" w:color="auto"/>
        <w:right w:val="none" w:sz="0" w:space="0" w:color="auto"/>
      </w:divBdr>
      <w:divsChild>
        <w:div w:id="58940748">
          <w:marLeft w:val="0"/>
          <w:marRight w:val="0"/>
          <w:marTop w:val="360"/>
          <w:marBottom w:val="360"/>
          <w:divBdr>
            <w:top w:val="none" w:sz="0" w:space="0" w:color="auto"/>
            <w:left w:val="none" w:sz="0" w:space="0" w:color="auto"/>
            <w:bottom w:val="none" w:sz="0" w:space="0" w:color="auto"/>
            <w:right w:val="none" w:sz="0" w:space="0" w:color="auto"/>
          </w:divBdr>
          <w:divsChild>
            <w:div w:id="1546020671">
              <w:marLeft w:val="0"/>
              <w:marRight w:val="0"/>
              <w:marTop w:val="0"/>
              <w:marBottom w:val="0"/>
              <w:divBdr>
                <w:top w:val="none" w:sz="0" w:space="0" w:color="auto"/>
                <w:left w:val="none" w:sz="0" w:space="0" w:color="auto"/>
                <w:bottom w:val="none" w:sz="0" w:space="0" w:color="auto"/>
                <w:right w:val="none" w:sz="0" w:space="0" w:color="auto"/>
              </w:divBdr>
              <w:divsChild>
                <w:div w:id="170899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15929">
          <w:marLeft w:val="0"/>
          <w:marRight w:val="0"/>
          <w:marTop w:val="360"/>
          <w:marBottom w:val="360"/>
          <w:divBdr>
            <w:top w:val="none" w:sz="0" w:space="0" w:color="auto"/>
            <w:left w:val="none" w:sz="0" w:space="0" w:color="auto"/>
            <w:bottom w:val="none" w:sz="0" w:space="0" w:color="auto"/>
            <w:right w:val="none" w:sz="0" w:space="0" w:color="auto"/>
          </w:divBdr>
          <w:divsChild>
            <w:div w:id="425734775">
              <w:marLeft w:val="0"/>
              <w:marRight w:val="0"/>
              <w:marTop w:val="0"/>
              <w:marBottom w:val="0"/>
              <w:divBdr>
                <w:top w:val="none" w:sz="0" w:space="0" w:color="auto"/>
                <w:left w:val="none" w:sz="0" w:space="0" w:color="auto"/>
                <w:bottom w:val="none" w:sz="0" w:space="0" w:color="auto"/>
                <w:right w:val="none" w:sz="0" w:space="0" w:color="auto"/>
              </w:divBdr>
              <w:divsChild>
                <w:div w:id="160395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5087">
          <w:marLeft w:val="0"/>
          <w:marRight w:val="0"/>
          <w:marTop w:val="360"/>
          <w:marBottom w:val="360"/>
          <w:divBdr>
            <w:top w:val="none" w:sz="0" w:space="0" w:color="auto"/>
            <w:left w:val="none" w:sz="0" w:space="0" w:color="auto"/>
            <w:bottom w:val="none" w:sz="0" w:space="0" w:color="auto"/>
            <w:right w:val="none" w:sz="0" w:space="0" w:color="auto"/>
          </w:divBdr>
          <w:divsChild>
            <w:div w:id="1818230880">
              <w:marLeft w:val="0"/>
              <w:marRight w:val="0"/>
              <w:marTop w:val="0"/>
              <w:marBottom w:val="0"/>
              <w:divBdr>
                <w:top w:val="none" w:sz="0" w:space="0" w:color="auto"/>
                <w:left w:val="none" w:sz="0" w:space="0" w:color="auto"/>
                <w:bottom w:val="none" w:sz="0" w:space="0" w:color="auto"/>
                <w:right w:val="none" w:sz="0" w:space="0" w:color="auto"/>
              </w:divBdr>
              <w:divsChild>
                <w:div w:id="1739477831">
                  <w:marLeft w:val="0"/>
                  <w:marRight w:val="0"/>
                  <w:marTop w:val="0"/>
                  <w:marBottom w:val="0"/>
                  <w:divBdr>
                    <w:top w:val="none" w:sz="0" w:space="0" w:color="auto"/>
                    <w:left w:val="none" w:sz="0" w:space="0" w:color="auto"/>
                    <w:bottom w:val="none" w:sz="0" w:space="0" w:color="auto"/>
                    <w:right w:val="none" w:sz="0" w:space="0" w:color="auto"/>
                  </w:divBdr>
                  <w:divsChild>
                    <w:div w:id="1078404041">
                      <w:marLeft w:val="0"/>
                      <w:marRight w:val="0"/>
                      <w:marTop w:val="0"/>
                      <w:marBottom w:val="0"/>
                      <w:divBdr>
                        <w:top w:val="none" w:sz="0" w:space="0" w:color="auto"/>
                        <w:left w:val="none" w:sz="0" w:space="0" w:color="auto"/>
                        <w:bottom w:val="none" w:sz="0" w:space="0" w:color="auto"/>
                        <w:right w:val="none" w:sz="0" w:space="0" w:color="auto"/>
                      </w:divBdr>
                      <w:divsChild>
                        <w:div w:id="1424884164">
                          <w:marLeft w:val="0"/>
                          <w:marRight w:val="0"/>
                          <w:marTop w:val="0"/>
                          <w:marBottom w:val="0"/>
                          <w:divBdr>
                            <w:top w:val="none" w:sz="0" w:space="0" w:color="auto"/>
                            <w:left w:val="none" w:sz="0" w:space="0" w:color="auto"/>
                            <w:bottom w:val="none" w:sz="0" w:space="0" w:color="auto"/>
                            <w:right w:val="none" w:sz="0" w:space="0" w:color="auto"/>
                          </w:divBdr>
                          <w:divsChild>
                            <w:div w:id="14914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1462599">
      <w:bodyDiv w:val="1"/>
      <w:marLeft w:val="0"/>
      <w:marRight w:val="0"/>
      <w:marTop w:val="0"/>
      <w:marBottom w:val="0"/>
      <w:divBdr>
        <w:top w:val="none" w:sz="0" w:space="0" w:color="auto"/>
        <w:left w:val="none" w:sz="0" w:space="0" w:color="auto"/>
        <w:bottom w:val="none" w:sz="0" w:space="0" w:color="auto"/>
        <w:right w:val="none" w:sz="0" w:space="0" w:color="auto"/>
      </w:divBdr>
    </w:div>
    <w:div w:id="1819179989">
      <w:bodyDiv w:val="1"/>
      <w:marLeft w:val="0"/>
      <w:marRight w:val="0"/>
      <w:marTop w:val="0"/>
      <w:marBottom w:val="0"/>
      <w:divBdr>
        <w:top w:val="none" w:sz="0" w:space="0" w:color="auto"/>
        <w:left w:val="none" w:sz="0" w:space="0" w:color="auto"/>
        <w:bottom w:val="none" w:sz="0" w:space="0" w:color="auto"/>
        <w:right w:val="none" w:sz="0" w:space="0" w:color="auto"/>
      </w:divBdr>
    </w:div>
    <w:div w:id="2128115093">
      <w:bodyDiv w:val="1"/>
      <w:marLeft w:val="0"/>
      <w:marRight w:val="0"/>
      <w:marTop w:val="0"/>
      <w:marBottom w:val="0"/>
      <w:divBdr>
        <w:top w:val="none" w:sz="0" w:space="0" w:color="auto"/>
        <w:left w:val="none" w:sz="0" w:space="0" w:color="auto"/>
        <w:bottom w:val="none" w:sz="0" w:space="0" w:color="auto"/>
        <w:right w:val="none" w:sz="0" w:space="0" w:color="auto"/>
      </w:divBdr>
      <w:divsChild>
        <w:div w:id="96215235">
          <w:marLeft w:val="0"/>
          <w:marRight w:val="0"/>
          <w:marTop w:val="0"/>
          <w:marBottom w:val="0"/>
          <w:divBdr>
            <w:top w:val="none" w:sz="0" w:space="0" w:color="auto"/>
            <w:left w:val="none" w:sz="0" w:space="0" w:color="auto"/>
            <w:bottom w:val="none" w:sz="0" w:space="0" w:color="auto"/>
            <w:right w:val="none" w:sz="0" w:space="0" w:color="auto"/>
          </w:divBdr>
        </w:div>
        <w:div w:id="2068840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edcrossblood.org"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mericanredcross-my.sharepoint.com/personal/jessica_merrill_redcross_org/Documents/Documents/RedCross.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ruzrojaamericana.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dcrossblood.org/local-homepage/events/twisters.html" TargetMode="External"/><Relationship Id="rId5" Type="http://schemas.openxmlformats.org/officeDocument/2006/relationships/styles" Target="styles.xml"/><Relationship Id="rId15" Type="http://schemas.openxmlformats.org/officeDocument/2006/relationships/hyperlink" Target="http://www.redcross.org/"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redcrossblood.org/donate-blood/manage-my-donations/rapidpa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D386F89C6C244A595F4D1BDB55C43" ma:contentTypeVersion="18" ma:contentTypeDescription="Create a new document." ma:contentTypeScope="" ma:versionID="c22335a5e33240c970383213cb68949a">
  <xsd:schema xmlns:xsd="http://www.w3.org/2001/XMLSchema" xmlns:xs="http://www.w3.org/2001/XMLSchema" xmlns:p="http://schemas.microsoft.com/office/2006/metadata/properties" xmlns:ns2="6b08d3d3-e96a-4bd9-9cb2-3c1aa598c7a7" xmlns:ns3="f2e7ccf8-eb2c-44af-bf10-b547cfc70d76" targetNamespace="http://schemas.microsoft.com/office/2006/metadata/properties" ma:root="true" ma:fieldsID="f41e9de86dfeb32a3038f0ec23ce368b" ns2:_="" ns3:_="">
    <xsd:import namespace="6b08d3d3-e96a-4bd9-9cb2-3c1aa598c7a7"/>
    <xsd:import namespace="f2e7ccf8-eb2c-44af-bf10-b547cfc70d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8d3d3-e96a-4bd9-9cb2-3c1aa598c7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431b9e1-c821-4230-a658-3ad04441c66f}" ma:internalName="TaxCatchAll" ma:showField="CatchAllData" ma:web="6b08d3d3-e96a-4bd9-9cb2-3c1aa598c7a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e7ccf8-eb2c-44af-bf10-b547cfc70d7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885467-fdf6-42e8-a23e-67efc3f39a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b08d3d3-e96a-4bd9-9cb2-3c1aa598c7a7" xsi:nil="true"/>
    <lcf76f155ced4ddcb4097134ff3c332f xmlns="f2e7ccf8-eb2c-44af-bf10-b547cfc70d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A2E5111-8B3A-491F-A137-1268A452FB2E}">
  <ds:schemaRefs>
    <ds:schemaRef ds:uri="http://schemas.microsoft.com/sharepoint/v3/contenttype/forms"/>
  </ds:schemaRefs>
</ds:datastoreItem>
</file>

<file path=customXml/itemProps2.xml><?xml version="1.0" encoding="utf-8"?>
<ds:datastoreItem xmlns:ds="http://schemas.openxmlformats.org/officeDocument/2006/customXml" ds:itemID="{C4EA658C-1E72-49B2-B587-EEB3BDE67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8d3d3-e96a-4bd9-9cb2-3c1aa598c7a7"/>
    <ds:schemaRef ds:uri="f2e7ccf8-eb2c-44af-bf10-b547cfc70d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E04662-FC11-4784-9424-E8214736FEDB}">
  <ds:schemaRefs>
    <ds:schemaRef ds:uri="http://www.w3.org/XML/1998/namespace"/>
    <ds:schemaRef ds:uri="f2e7ccf8-eb2c-44af-bf10-b547cfc70d76"/>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6b08d3d3-e96a-4bd9-9cb2-3c1aa598c7a7"/>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869</Words>
  <Characters>5026</Characters>
  <Application>Microsoft Office Word</Application>
  <DocSecurity>4</DocSecurity>
  <Lines>41</Lines>
  <Paragraphs>11</Paragraphs>
  <ScaleCrop>false</ScaleCrop>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Barraza, Aly</dc:creator>
  <cp:keywords/>
  <dc:description/>
  <cp:lastModifiedBy>MCGUIRE, LAURA</cp:lastModifiedBy>
  <cp:revision>2</cp:revision>
  <dcterms:created xsi:type="dcterms:W3CDTF">2024-06-21T20:43:00Z</dcterms:created>
  <dcterms:modified xsi:type="dcterms:W3CDTF">2024-06-21T20:43:00Z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0x010100F2DD386F89C6C244A595F4D1BDB55C43</vt:lpwstr>
  </property>
  <property fmtid="{D5CDD505-2E9C-101B-9397-08002B2CF9AE}" pid="3" name="MediaServiceImageTags">
    <vt:lpwstr/>
  </property>
  <property fmtid="{D5CDD505-2E9C-101B-9397-08002B2CF9AE}" pid="4" name="GrammarlyDocumentId">
    <vt:lpwstr>8a34ec65516e53173a7d1d94fa20626790584e7f47a1d91c116bf9d7aa9608aa</vt:lpwstr>
  </property>
</Properties>
</file>